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6652" w14:textId="42C51FB7" w:rsidR="001F6A0C" w:rsidRPr="008C46B7" w:rsidRDefault="00F102AF" w:rsidP="00E977B5">
      <w:pPr>
        <w:tabs>
          <w:tab w:val="left" w:pos="2520"/>
          <w:tab w:val="left" w:pos="2700"/>
        </w:tabs>
        <w:jc w:val="center"/>
        <w:rPr>
          <w:rFonts w:ascii="ＭＳ Ｐゴシック" w:eastAsia="ＭＳ Ｐゴシック" w:hAnsi="ＭＳ Ｐゴシック"/>
          <w:b/>
          <w:kern w:val="0"/>
          <w:sz w:val="28"/>
          <w:szCs w:val="28"/>
          <w:u w:val="single"/>
        </w:rPr>
      </w:pPr>
      <w:r w:rsidRPr="008C46B7">
        <w:rPr>
          <w:rFonts w:ascii="ＭＳ Ｐゴシック" w:eastAsia="ＭＳ Ｐゴシック" w:hAnsi="ＭＳ Ｐゴシック" w:hint="eastAsia"/>
          <w:b/>
          <w:kern w:val="0"/>
          <w:sz w:val="28"/>
          <w:szCs w:val="28"/>
          <w:u w:val="single"/>
        </w:rPr>
        <w:t>環境装置の範囲</w:t>
      </w:r>
    </w:p>
    <w:p w14:paraId="493B2E8E" w14:textId="08E6FE8A" w:rsidR="00875EE0" w:rsidRPr="008C46B7" w:rsidRDefault="00875EE0" w:rsidP="001F6A0C">
      <w:pPr>
        <w:tabs>
          <w:tab w:val="left" w:pos="2520"/>
          <w:tab w:val="left" w:pos="2700"/>
        </w:tabs>
        <w:rPr>
          <w:b/>
          <w:u w:val="single"/>
        </w:rPr>
      </w:pPr>
    </w:p>
    <w:p w14:paraId="20BF9E9F" w14:textId="2AEBB3E7" w:rsidR="00097D75" w:rsidRPr="008C46B7" w:rsidRDefault="00097D75" w:rsidP="001F6A0C">
      <w:pPr>
        <w:tabs>
          <w:tab w:val="left" w:pos="2520"/>
          <w:tab w:val="left" w:pos="2700"/>
        </w:tabs>
        <w:rPr>
          <w:rFonts w:ascii="ＭＳ Ｐゴシック" w:eastAsia="ＭＳ Ｐゴシック" w:hAnsi="ＭＳ Ｐゴシック"/>
          <w:b/>
        </w:rPr>
      </w:pPr>
      <w:r w:rsidRPr="008C46B7">
        <w:rPr>
          <w:rFonts w:ascii="ＭＳ Ｐゴシック" w:eastAsia="ＭＳ Ｐゴシック" w:hAnsi="ＭＳ Ｐゴシック"/>
          <w:b/>
        </w:rPr>
        <w:t xml:space="preserve">A </w:t>
      </w:r>
      <w:r w:rsidRPr="008C46B7">
        <w:rPr>
          <w:rFonts w:ascii="ＭＳ Ｐゴシック" w:eastAsia="ＭＳ Ｐゴシック" w:hAnsi="ＭＳ Ｐゴシック" w:hint="eastAsia"/>
          <w:b/>
        </w:rPr>
        <w:t>大気汚染防止装置</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7"/>
        <w:gridCol w:w="6956"/>
      </w:tblGrid>
      <w:tr w:rsidR="008C46B7" w:rsidRPr="008C46B7" w14:paraId="6F95236E" w14:textId="77777777" w:rsidTr="00D96525">
        <w:trPr>
          <w:trHeight w:val="319"/>
          <w:jc w:val="center"/>
        </w:trPr>
        <w:tc>
          <w:tcPr>
            <w:tcW w:w="2707" w:type="dxa"/>
          </w:tcPr>
          <w:p w14:paraId="7E75E476" w14:textId="77777777" w:rsidR="00F102AF" w:rsidRPr="008C46B7" w:rsidRDefault="00F102AF" w:rsidP="00E977B5">
            <w:pPr>
              <w:jc w:val="cente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機種</w:t>
            </w:r>
          </w:p>
        </w:tc>
        <w:tc>
          <w:tcPr>
            <w:tcW w:w="6956" w:type="dxa"/>
          </w:tcPr>
          <w:p w14:paraId="0BCA6BC5" w14:textId="77777777" w:rsidR="00F102AF" w:rsidRPr="008C46B7" w:rsidRDefault="00F102AF" w:rsidP="00E977B5">
            <w:pPr>
              <w:jc w:val="cente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装置の範囲</w:t>
            </w:r>
          </w:p>
        </w:tc>
      </w:tr>
      <w:tr w:rsidR="008C46B7" w:rsidRPr="008C46B7" w14:paraId="757E4C8C" w14:textId="77777777" w:rsidTr="00D96525">
        <w:trPr>
          <w:trHeight w:val="3900"/>
          <w:jc w:val="center"/>
        </w:trPr>
        <w:tc>
          <w:tcPr>
            <w:tcW w:w="2707" w:type="dxa"/>
          </w:tcPr>
          <w:p w14:paraId="477D1C03" w14:textId="2F6162CF" w:rsidR="00F102AF" w:rsidRPr="008C46B7" w:rsidRDefault="00E511D8"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A</w:t>
            </w:r>
            <w:r w:rsidR="00F102AF" w:rsidRPr="008C46B7">
              <w:rPr>
                <w:rFonts w:ascii="ＭＳ Ｐゴシック" w:eastAsia="ＭＳ Ｐゴシック" w:hAnsi="ＭＳ Ｐゴシック" w:hint="eastAsia"/>
                <w:sz w:val="20"/>
                <w:szCs w:val="20"/>
              </w:rPr>
              <w:t>-</w:t>
            </w:r>
            <w:r w:rsidR="00591D82" w:rsidRPr="008C46B7">
              <w:rPr>
                <w:rFonts w:ascii="ＭＳ Ｐゴシック" w:eastAsia="ＭＳ Ｐゴシック" w:hAnsi="ＭＳ Ｐゴシック" w:hint="eastAsia"/>
                <w:sz w:val="20"/>
                <w:szCs w:val="20"/>
              </w:rPr>
              <w:t>1</w:t>
            </w:r>
            <w:r w:rsidR="00F102AF" w:rsidRPr="008C46B7">
              <w:rPr>
                <w:rFonts w:ascii="ＭＳ Ｐゴシック" w:eastAsia="ＭＳ Ｐゴシック" w:hAnsi="ＭＳ Ｐゴシック" w:hint="eastAsia"/>
                <w:sz w:val="20"/>
                <w:szCs w:val="20"/>
              </w:rPr>
              <w:t xml:space="preserve">　集じん装置</w:t>
            </w:r>
          </w:p>
        </w:tc>
        <w:tc>
          <w:tcPr>
            <w:tcW w:w="6956" w:type="dxa"/>
          </w:tcPr>
          <w:p w14:paraId="25A86C0B" w14:textId="09CC74B2" w:rsidR="00F102AF" w:rsidRPr="008C46B7" w:rsidRDefault="00F102AF"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ばいじんその他粉じん（</w:t>
            </w:r>
            <w:r w:rsidR="002E563E" w:rsidRPr="008C46B7">
              <w:rPr>
                <w:rFonts w:ascii="ＭＳ Ｐゴシック" w:eastAsia="ＭＳ Ｐゴシック" w:hAnsi="ＭＳ Ｐゴシック" w:hint="eastAsia"/>
                <w:sz w:val="20"/>
                <w:szCs w:val="20"/>
              </w:rPr>
              <w:t>オイル</w:t>
            </w:r>
            <w:r w:rsidRPr="008C46B7">
              <w:rPr>
                <w:rFonts w:ascii="ＭＳ Ｐゴシック" w:eastAsia="ＭＳ Ｐゴシック" w:hAnsi="ＭＳ Ｐゴシック" w:hint="eastAsia"/>
                <w:sz w:val="20"/>
                <w:szCs w:val="20"/>
              </w:rPr>
              <w:t>ミスト</w:t>
            </w:r>
            <w:r w:rsidR="002E563E" w:rsidRPr="008C46B7">
              <w:rPr>
                <w:rFonts w:ascii="ＭＳ Ｐゴシック" w:eastAsia="ＭＳ Ｐゴシック" w:hAnsi="ＭＳ Ｐゴシック" w:hint="eastAsia"/>
                <w:sz w:val="20"/>
                <w:szCs w:val="20"/>
              </w:rPr>
              <w:t>（油煙）および水溶性ミスト</w:t>
            </w:r>
            <w:r w:rsidRPr="008C46B7">
              <w:rPr>
                <w:rFonts w:ascii="ＭＳ Ｐゴシック" w:eastAsia="ＭＳ Ｐゴシック" w:hAnsi="ＭＳ Ｐゴシック" w:hint="eastAsia"/>
                <w:sz w:val="20"/>
                <w:szCs w:val="20"/>
              </w:rPr>
              <w:t>を</w:t>
            </w:r>
            <w:r w:rsidR="002F4BFB" w:rsidRPr="008C46B7">
              <w:rPr>
                <w:rFonts w:ascii="ＭＳ Ｐゴシック" w:eastAsia="ＭＳ Ｐゴシック" w:hAnsi="ＭＳ Ｐゴシック" w:hint="eastAsia"/>
                <w:sz w:val="20"/>
                <w:szCs w:val="20"/>
              </w:rPr>
              <w:t>除く</w:t>
            </w:r>
            <w:r w:rsidRPr="008C46B7">
              <w:rPr>
                <w:rFonts w:ascii="ＭＳ Ｐゴシック" w:eastAsia="ＭＳ Ｐゴシック" w:hAnsi="ＭＳ Ｐゴシック" w:hint="eastAsia"/>
                <w:sz w:val="20"/>
                <w:szCs w:val="20"/>
              </w:rPr>
              <w:t>）を重力、慣性力、洗浄及び電気等の方法により、集じん、又は、除じんするための装置で</w:t>
            </w:r>
            <w:r w:rsidR="00875EE0" w:rsidRPr="008C46B7">
              <w:rPr>
                <w:rFonts w:ascii="ＭＳ Ｐゴシック" w:eastAsia="ＭＳ Ｐゴシック" w:hAnsi="ＭＳ Ｐゴシック" w:hint="eastAsia"/>
                <w:sz w:val="20"/>
                <w:szCs w:val="20"/>
              </w:rPr>
              <w:t>、本装置に付属する、次にあげる機械その他の設備を含む。</w:t>
            </w:r>
          </w:p>
          <w:p w14:paraId="4945AA60" w14:textId="77777777" w:rsidR="00F102AF" w:rsidRPr="008C46B7" w:rsidRDefault="00F102AF"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１．ガス導管（ガスダクト）（煙突に連なるものを除く）</w:t>
            </w:r>
          </w:p>
          <w:p w14:paraId="10A6108D" w14:textId="77777777" w:rsidR="00F102AF" w:rsidRPr="008C46B7" w:rsidRDefault="00875EE0" w:rsidP="00875EE0">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２．</w:t>
            </w:r>
            <w:r w:rsidR="00F102AF" w:rsidRPr="008C46B7">
              <w:rPr>
                <w:rFonts w:ascii="ＭＳ Ｐゴシック" w:eastAsia="ＭＳ Ｐゴシック" w:hAnsi="ＭＳ Ｐゴシック" w:hint="eastAsia"/>
                <w:sz w:val="20"/>
                <w:szCs w:val="20"/>
              </w:rPr>
              <w:t>ガス冷却器</w:t>
            </w:r>
          </w:p>
          <w:p w14:paraId="4DD5A55F" w14:textId="03A58C50" w:rsidR="00F102AF" w:rsidRPr="008C46B7" w:rsidRDefault="00F102AF"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３．通風</w:t>
            </w:r>
            <w:r w:rsidR="00FF3304" w:rsidRPr="008C46B7">
              <w:rPr>
                <w:rFonts w:ascii="ＭＳ Ｐゴシック" w:eastAsia="ＭＳ Ｐゴシック" w:hAnsi="ＭＳ Ｐゴシック" w:hint="eastAsia"/>
                <w:sz w:val="20"/>
                <w:szCs w:val="20"/>
              </w:rPr>
              <w:t>機</w:t>
            </w:r>
            <w:r w:rsidRPr="008C46B7">
              <w:rPr>
                <w:rFonts w:ascii="ＭＳ Ｐゴシック" w:eastAsia="ＭＳ Ｐゴシック" w:hAnsi="ＭＳ Ｐゴシック" w:hint="eastAsia"/>
                <w:sz w:val="20"/>
                <w:szCs w:val="20"/>
              </w:rPr>
              <w:t>（誘引、昇圧）</w:t>
            </w:r>
          </w:p>
          <w:p w14:paraId="1836178A" w14:textId="77777777" w:rsidR="00F102AF" w:rsidRPr="008C46B7" w:rsidRDefault="00875EE0" w:rsidP="00875EE0">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４．</w:t>
            </w:r>
            <w:r w:rsidR="00F102AF" w:rsidRPr="008C46B7">
              <w:rPr>
                <w:rFonts w:ascii="ＭＳ Ｐゴシック" w:eastAsia="ＭＳ Ｐゴシック" w:hAnsi="ＭＳ Ｐゴシック" w:hint="eastAsia"/>
                <w:sz w:val="20"/>
                <w:szCs w:val="20"/>
              </w:rPr>
              <w:t>圧縮機（バグフィルターに付着した塵埃を除くものに限る）</w:t>
            </w:r>
          </w:p>
          <w:p w14:paraId="6E31BD6E" w14:textId="77777777" w:rsidR="00F102AF" w:rsidRPr="008C46B7" w:rsidRDefault="00875EE0" w:rsidP="00875EE0">
            <w:pPr>
              <w:ind w:left="200" w:hangingChars="100" w:hanging="200"/>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５．</w:t>
            </w:r>
            <w:r w:rsidR="00F102AF" w:rsidRPr="008C46B7">
              <w:rPr>
                <w:rFonts w:ascii="ＭＳ Ｐゴシック" w:eastAsia="ＭＳ Ｐゴシック" w:hAnsi="ＭＳ Ｐゴシック" w:hint="eastAsia"/>
                <w:sz w:val="20"/>
                <w:szCs w:val="20"/>
              </w:rPr>
              <w:t>変圧器、整流器及び支持碍子（電気捕集の方法により集じんするための装置に付属するものに限る）</w:t>
            </w:r>
          </w:p>
          <w:p w14:paraId="053D1CED" w14:textId="77777777" w:rsidR="00F102AF" w:rsidRPr="008C46B7" w:rsidRDefault="00875EE0" w:rsidP="00875EE0">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６．</w:t>
            </w:r>
            <w:r w:rsidR="00F102AF" w:rsidRPr="008C46B7">
              <w:rPr>
                <w:rFonts w:ascii="ＭＳ Ｐゴシック" w:eastAsia="ＭＳ Ｐゴシック" w:hAnsi="ＭＳ Ｐゴシック" w:hint="eastAsia"/>
                <w:sz w:val="20"/>
                <w:szCs w:val="20"/>
              </w:rPr>
              <w:t>ダスト取出機</w:t>
            </w:r>
          </w:p>
          <w:p w14:paraId="148B5C3C" w14:textId="77777777" w:rsidR="00F102AF" w:rsidRPr="008C46B7" w:rsidRDefault="00875EE0" w:rsidP="00875EE0">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７．</w:t>
            </w:r>
            <w:r w:rsidR="00F102AF" w:rsidRPr="008C46B7">
              <w:rPr>
                <w:rFonts w:ascii="ＭＳ Ｐゴシック" w:eastAsia="ＭＳ Ｐゴシック" w:hAnsi="ＭＳ Ｐゴシック" w:hint="eastAsia"/>
                <w:sz w:val="20"/>
                <w:szCs w:val="20"/>
              </w:rPr>
              <w:t>ダスト運搬機</w:t>
            </w:r>
          </w:p>
          <w:p w14:paraId="415E1CC0" w14:textId="77777777" w:rsidR="00F102AF" w:rsidRPr="008C46B7" w:rsidRDefault="00875EE0" w:rsidP="00875EE0">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８．</w:t>
            </w:r>
            <w:r w:rsidR="00F102AF" w:rsidRPr="008C46B7">
              <w:rPr>
                <w:rFonts w:ascii="ＭＳ Ｐゴシック" w:eastAsia="ＭＳ Ｐゴシック" w:hAnsi="ＭＳ Ｐゴシック" w:hint="eastAsia"/>
                <w:sz w:val="20"/>
                <w:szCs w:val="20"/>
              </w:rPr>
              <w:t>ダスト貯留機</w:t>
            </w:r>
          </w:p>
          <w:p w14:paraId="5281B902" w14:textId="77777777" w:rsidR="00F102AF" w:rsidRPr="008C46B7" w:rsidRDefault="00875EE0" w:rsidP="00875EE0">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９．</w:t>
            </w:r>
            <w:r w:rsidR="00F102AF" w:rsidRPr="008C46B7">
              <w:rPr>
                <w:rFonts w:ascii="ＭＳ Ｐゴシック" w:eastAsia="ＭＳ Ｐゴシック" w:hAnsi="ＭＳ Ｐゴシック" w:hint="eastAsia"/>
                <w:sz w:val="20"/>
                <w:szCs w:val="20"/>
              </w:rPr>
              <w:t>水管（ばい煙を処理するための水又は蒸気を通ずるものに限る）</w:t>
            </w:r>
          </w:p>
          <w:p w14:paraId="55A35199" w14:textId="77777777" w:rsidR="00F102AF" w:rsidRPr="008C46B7" w:rsidRDefault="00875EE0" w:rsidP="00875EE0">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１０．</w:t>
            </w:r>
            <w:r w:rsidR="00F102AF" w:rsidRPr="008C46B7">
              <w:rPr>
                <w:rFonts w:ascii="ＭＳ Ｐゴシック" w:eastAsia="ＭＳ Ｐゴシック" w:hAnsi="ＭＳ Ｐゴシック" w:hint="eastAsia"/>
                <w:sz w:val="20"/>
                <w:szCs w:val="20"/>
              </w:rPr>
              <w:t>水路、ポンプ、池、及び槽（洗浄廃液を処理するものに限る）</w:t>
            </w:r>
          </w:p>
        </w:tc>
      </w:tr>
      <w:tr w:rsidR="008C46B7" w:rsidRPr="008C46B7" w14:paraId="770534D5" w14:textId="77777777" w:rsidTr="00D96525">
        <w:trPr>
          <w:trHeight w:val="2653"/>
          <w:jc w:val="center"/>
        </w:trPr>
        <w:tc>
          <w:tcPr>
            <w:tcW w:w="2707" w:type="dxa"/>
          </w:tcPr>
          <w:p w14:paraId="18436C90" w14:textId="23A7B982" w:rsidR="00043CE9" w:rsidRPr="008C46B7" w:rsidRDefault="00E511D8"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A</w:t>
            </w:r>
            <w:r w:rsidR="00043CE9" w:rsidRPr="008C46B7">
              <w:rPr>
                <w:rFonts w:ascii="ＭＳ Ｐゴシック" w:eastAsia="ＭＳ Ｐゴシック" w:hAnsi="ＭＳ Ｐゴシック" w:hint="eastAsia"/>
                <w:sz w:val="20"/>
                <w:szCs w:val="20"/>
              </w:rPr>
              <w:t>-2　ミストコレクタ</w:t>
            </w:r>
          </w:p>
        </w:tc>
        <w:tc>
          <w:tcPr>
            <w:tcW w:w="6956" w:type="dxa"/>
          </w:tcPr>
          <w:p w14:paraId="4450BDAD" w14:textId="4E218112" w:rsidR="00043CE9" w:rsidRPr="008C46B7" w:rsidRDefault="003A0152" w:rsidP="00043CE9">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工作機械の切削</w:t>
            </w:r>
            <w:r w:rsidR="008A36B5" w:rsidRPr="008C46B7">
              <w:rPr>
                <w:rFonts w:ascii="ＭＳ Ｐゴシック" w:eastAsia="ＭＳ Ｐゴシック" w:hAnsi="ＭＳ Ｐゴシック" w:hint="eastAsia"/>
                <w:sz w:val="20"/>
                <w:szCs w:val="20"/>
              </w:rPr>
              <w:t>加工</w:t>
            </w:r>
            <w:r w:rsidR="002E563E" w:rsidRPr="008C46B7">
              <w:rPr>
                <w:rFonts w:ascii="ＭＳ Ｐゴシック" w:eastAsia="ＭＳ Ｐゴシック" w:hAnsi="ＭＳ Ｐゴシック" w:hint="eastAsia"/>
                <w:sz w:val="20"/>
                <w:szCs w:val="20"/>
              </w:rPr>
              <w:t>、プレス成型、鍛造、ダイカストなどの生産時や</w:t>
            </w:r>
            <w:r w:rsidRPr="008C46B7">
              <w:rPr>
                <w:rFonts w:ascii="ＭＳ Ｐゴシック" w:eastAsia="ＭＳ Ｐゴシック" w:hAnsi="ＭＳ Ｐゴシック" w:hint="eastAsia"/>
                <w:sz w:val="20"/>
                <w:szCs w:val="20"/>
              </w:rPr>
              <w:t>ポンプ等</w:t>
            </w:r>
            <w:r w:rsidR="008A36B5" w:rsidRPr="008C46B7">
              <w:rPr>
                <w:rFonts w:ascii="ＭＳ Ｐゴシック" w:eastAsia="ＭＳ Ｐゴシック" w:hAnsi="ＭＳ Ｐゴシック" w:hint="eastAsia"/>
                <w:sz w:val="20"/>
                <w:szCs w:val="20"/>
              </w:rPr>
              <w:t>の</w:t>
            </w:r>
            <w:r w:rsidRPr="008C46B7">
              <w:rPr>
                <w:rFonts w:ascii="ＭＳ Ｐゴシック" w:eastAsia="ＭＳ Ｐゴシック" w:hAnsi="ＭＳ Ｐゴシック" w:hint="eastAsia"/>
                <w:sz w:val="20"/>
                <w:szCs w:val="20"/>
              </w:rPr>
              <w:t>油圧機器等から発生する</w:t>
            </w:r>
            <w:r w:rsidR="00043CE9" w:rsidRPr="008C46B7">
              <w:rPr>
                <w:rFonts w:ascii="ＭＳ Ｐゴシック" w:eastAsia="ＭＳ Ｐゴシック" w:hAnsi="ＭＳ Ｐゴシック" w:hint="eastAsia"/>
                <w:sz w:val="20"/>
                <w:szCs w:val="20"/>
              </w:rPr>
              <w:t>ミスト</w:t>
            </w:r>
            <w:r w:rsidR="008A36B5" w:rsidRPr="008C46B7">
              <w:rPr>
                <w:rFonts w:ascii="ＭＳ Ｐゴシック" w:eastAsia="ＭＳ Ｐゴシック" w:hAnsi="ＭＳ Ｐゴシック" w:hint="eastAsia"/>
                <w:sz w:val="20"/>
                <w:szCs w:val="20"/>
              </w:rPr>
              <w:t>（</w:t>
            </w:r>
            <w:r w:rsidR="002E563E" w:rsidRPr="008C46B7">
              <w:rPr>
                <w:rFonts w:ascii="ＭＳ Ｐゴシック" w:eastAsia="ＭＳ Ｐゴシック" w:hAnsi="ＭＳ Ｐゴシック" w:hint="eastAsia"/>
                <w:sz w:val="20"/>
                <w:szCs w:val="20"/>
              </w:rPr>
              <w:t>オイルミスト（</w:t>
            </w:r>
            <w:r w:rsidR="008A36B5" w:rsidRPr="008C46B7">
              <w:rPr>
                <w:rFonts w:ascii="ＭＳ Ｐゴシック" w:eastAsia="ＭＳ Ｐゴシック" w:hAnsi="ＭＳ Ｐゴシック" w:hint="eastAsia"/>
                <w:sz w:val="20"/>
                <w:szCs w:val="20"/>
              </w:rPr>
              <w:t>油煙</w:t>
            </w:r>
            <w:r w:rsidR="002E563E" w:rsidRPr="008C46B7">
              <w:rPr>
                <w:rFonts w:ascii="ＭＳ Ｐゴシック" w:eastAsia="ＭＳ Ｐゴシック" w:hAnsi="ＭＳ Ｐゴシック" w:hint="eastAsia"/>
                <w:sz w:val="20"/>
                <w:szCs w:val="20"/>
              </w:rPr>
              <w:t>）および水溶性ミスト</w:t>
            </w:r>
            <w:r w:rsidR="008A36B5" w:rsidRPr="008C46B7">
              <w:rPr>
                <w:rFonts w:ascii="ＭＳ Ｐゴシック" w:eastAsia="ＭＳ Ｐゴシック" w:hAnsi="ＭＳ Ｐゴシック" w:hint="eastAsia"/>
                <w:sz w:val="20"/>
                <w:szCs w:val="20"/>
              </w:rPr>
              <w:t>）</w:t>
            </w:r>
            <w:r w:rsidR="00043CE9" w:rsidRPr="008C46B7">
              <w:rPr>
                <w:rFonts w:ascii="ＭＳ Ｐゴシック" w:eastAsia="ＭＳ Ｐゴシック" w:hAnsi="ＭＳ Ｐゴシック" w:hint="eastAsia"/>
                <w:sz w:val="20"/>
                <w:szCs w:val="20"/>
              </w:rPr>
              <w:t>を</w:t>
            </w:r>
            <w:r w:rsidR="00095FB8" w:rsidRPr="008C46B7">
              <w:rPr>
                <w:rFonts w:ascii="ＭＳ Ｐゴシック" w:eastAsia="ＭＳ Ｐゴシック" w:hAnsi="ＭＳ Ｐゴシック" w:hint="eastAsia"/>
                <w:sz w:val="20"/>
                <w:szCs w:val="20"/>
              </w:rPr>
              <w:t>遠心</w:t>
            </w:r>
            <w:r w:rsidR="00043CE9" w:rsidRPr="008C46B7">
              <w:rPr>
                <w:rFonts w:ascii="ＭＳ Ｐゴシック" w:eastAsia="ＭＳ Ｐゴシック" w:hAnsi="ＭＳ Ｐゴシック" w:hint="eastAsia"/>
                <w:sz w:val="20"/>
                <w:szCs w:val="20"/>
              </w:rPr>
              <w:t>力、慣性力及び電気等の方法により、</w:t>
            </w:r>
            <w:r w:rsidR="007D19FA" w:rsidRPr="008C46B7">
              <w:rPr>
                <w:rFonts w:ascii="ＭＳ Ｐゴシック" w:eastAsia="ＭＳ Ｐゴシック" w:hAnsi="ＭＳ Ｐゴシック" w:hint="eastAsia"/>
                <w:sz w:val="20"/>
                <w:szCs w:val="20"/>
              </w:rPr>
              <w:t>捕集、</w:t>
            </w:r>
            <w:r w:rsidR="00832949" w:rsidRPr="008C46B7">
              <w:rPr>
                <w:rFonts w:ascii="ＭＳ Ｐゴシック" w:eastAsia="ＭＳ Ｐゴシック" w:hAnsi="ＭＳ Ｐゴシック" w:hint="eastAsia"/>
                <w:sz w:val="20"/>
                <w:szCs w:val="20"/>
              </w:rPr>
              <w:t>又は、</w:t>
            </w:r>
            <w:r w:rsidR="007D19FA" w:rsidRPr="008C46B7">
              <w:rPr>
                <w:rFonts w:ascii="ＭＳ Ｐゴシック" w:eastAsia="ＭＳ Ｐゴシック" w:hAnsi="ＭＳ Ｐゴシック" w:hint="eastAsia"/>
                <w:sz w:val="20"/>
                <w:szCs w:val="20"/>
              </w:rPr>
              <w:t>集じん</w:t>
            </w:r>
            <w:r w:rsidR="00043CE9" w:rsidRPr="008C46B7">
              <w:rPr>
                <w:rFonts w:ascii="ＭＳ Ｐゴシック" w:eastAsia="ＭＳ Ｐゴシック" w:hAnsi="ＭＳ Ｐゴシック" w:hint="eastAsia"/>
                <w:sz w:val="20"/>
                <w:szCs w:val="20"/>
              </w:rPr>
              <w:t>するための装置で、本装置に付属する、次にあげる機械その他の設備を含む。</w:t>
            </w:r>
          </w:p>
          <w:p w14:paraId="68897574" w14:textId="00954F25" w:rsidR="00043CE9" w:rsidRPr="008C46B7" w:rsidRDefault="00043CE9" w:rsidP="00043CE9">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１．ガス導管（ガスダクト）（煙突に連なるものを除く）</w:t>
            </w:r>
          </w:p>
          <w:p w14:paraId="7B09FCEE" w14:textId="702D4866" w:rsidR="003A0152" w:rsidRPr="008C46B7" w:rsidRDefault="003A0152" w:rsidP="00043CE9">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２．ガス冷却器</w:t>
            </w:r>
          </w:p>
          <w:p w14:paraId="50B007A4" w14:textId="08FE380C" w:rsidR="00043CE9" w:rsidRPr="008C46B7" w:rsidRDefault="003A0152" w:rsidP="00043CE9">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３</w:t>
            </w:r>
            <w:r w:rsidR="00043CE9" w:rsidRPr="008C46B7">
              <w:rPr>
                <w:rFonts w:ascii="ＭＳ Ｐゴシック" w:eastAsia="ＭＳ Ｐゴシック" w:hAnsi="ＭＳ Ｐゴシック" w:hint="eastAsia"/>
                <w:sz w:val="20"/>
                <w:szCs w:val="20"/>
              </w:rPr>
              <w:t>．通風</w:t>
            </w:r>
            <w:r w:rsidR="00FF3304" w:rsidRPr="008C46B7">
              <w:rPr>
                <w:rFonts w:ascii="ＭＳ Ｐゴシック" w:eastAsia="ＭＳ Ｐゴシック" w:hAnsi="ＭＳ Ｐゴシック" w:hint="eastAsia"/>
                <w:sz w:val="20"/>
                <w:szCs w:val="20"/>
              </w:rPr>
              <w:t>機</w:t>
            </w:r>
            <w:r w:rsidR="00043CE9" w:rsidRPr="008C46B7">
              <w:rPr>
                <w:rFonts w:ascii="ＭＳ Ｐゴシック" w:eastAsia="ＭＳ Ｐゴシック" w:hAnsi="ＭＳ Ｐゴシック" w:hint="eastAsia"/>
                <w:sz w:val="20"/>
                <w:szCs w:val="20"/>
              </w:rPr>
              <w:t>（誘引、昇圧）</w:t>
            </w:r>
          </w:p>
          <w:p w14:paraId="10DED48B" w14:textId="55A41E29" w:rsidR="00043CE9" w:rsidRPr="008C46B7" w:rsidRDefault="003A0152" w:rsidP="00043CE9">
            <w:pPr>
              <w:ind w:left="200" w:hangingChars="100" w:hanging="200"/>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４</w:t>
            </w:r>
            <w:r w:rsidR="00043CE9" w:rsidRPr="008C46B7">
              <w:rPr>
                <w:rFonts w:ascii="ＭＳ Ｐゴシック" w:eastAsia="ＭＳ Ｐゴシック" w:hAnsi="ＭＳ Ｐゴシック" w:hint="eastAsia"/>
                <w:sz w:val="20"/>
                <w:szCs w:val="20"/>
              </w:rPr>
              <w:t>．変圧器、整流器及び支持碍子（電気捕集の方法により集じんするための装置に付属するものに限る）</w:t>
            </w:r>
          </w:p>
          <w:p w14:paraId="2E0FE83F" w14:textId="77777777" w:rsidR="002E563E" w:rsidRPr="008C46B7" w:rsidRDefault="003A0152" w:rsidP="002E563E">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５</w:t>
            </w:r>
            <w:r w:rsidR="00043CE9" w:rsidRPr="008C46B7">
              <w:rPr>
                <w:rFonts w:ascii="ＭＳ Ｐゴシック" w:eastAsia="ＭＳ Ｐゴシック" w:hAnsi="ＭＳ Ｐゴシック" w:hint="eastAsia"/>
                <w:sz w:val="20"/>
                <w:szCs w:val="20"/>
              </w:rPr>
              <w:t>．</w:t>
            </w:r>
            <w:r w:rsidR="00C77BA0" w:rsidRPr="008C46B7">
              <w:rPr>
                <w:rFonts w:ascii="ＭＳ Ｐゴシック" w:eastAsia="ＭＳ Ｐゴシック" w:hAnsi="ＭＳ Ｐゴシック" w:hint="eastAsia"/>
                <w:sz w:val="20"/>
                <w:szCs w:val="20"/>
              </w:rPr>
              <w:t>ドレン回収</w:t>
            </w:r>
            <w:r w:rsidR="00CA49BF" w:rsidRPr="008C46B7">
              <w:rPr>
                <w:rFonts w:ascii="ＭＳ Ｐゴシック" w:eastAsia="ＭＳ Ｐゴシック" w:hAnsi="ＭＳ Ｐゴシック" w:hint="eastAsia"/>
                <w:sz w:val="20"/>
                <w:szCs w:val="20"/>
              </w:rPr>
              <w:t>機</w:t>
            </w:r>
          </w:p>
          <w:p w14:paraId="6DA89266" w14:textId="47F21B58" w:rsidR="00043CE9" w:rsidRPr="008C46B7" w:rsidRDefault="003A0152" w:rsidP="002E563E">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６</w:t>
            </w:r>
            <w:r w:rsidR="00043CE9" w:rsidRPr="008C46B7">
              <w:rPr>
                <w:rFonts w:ascii="ＭＳ Ｐゴシック" w:eastAsia="ＭＳ Ｐゴシック" w:hAnsi="ＭＳ Ｐゴシック" w:hint="eastAsia"/>
                <w:sz w:val="20"/>
                <w:szCs w:val="20"/>
              </w:rPr>
              <w:t>．水路、ポンプ、池、及び槽（洗浄廃液を処理するものに限る）</w:t>
            </w:r>
          </w:p>
        </w:tc>
      </w:tr>
      <w:tr w:rsidR="008C46B7" w:rsidRPr="008C46B7" w14:paraId="25998301" w14:textId="77777777" w:rsidTr="00D96525">
        <w:trPr>
          <w:trHeight w:val="810"/>
          <w:jc w:val="center"/>
        </w:trPr>
        <w:tc>
          <w:tcPr>
            <w:tcW w:w="2707" w:type="dxa"/>
          </w:tcPr>
          <w:p w14:paraId="094B7B44" w14:textId="2327CE08" w:rsidR="00F102AF" w:rsidRPr="008C46B7" w:rsidRDefault="00E511D8"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A</w:t>
            </w:r>
            <w:r w:rsidR="00F102AF" w:rsidRPr="008C46B7">
              <w:rPr>
                <w:rFonts w:ascii="ＭＳ Ｐゴシック" w:eastAsia="ＭＳ Ｐゴシック" w:hAnsi="ＭＳ Ｐゴシック" w:hint="eastAsia"/>
                <w:sz w:val="20"/>
                <w:szCs w:val="20"/>
              </w:rPr>
              <w:t>-</w:t>
            </w:r>
            <w:r w:rsidR="00591D82" w:rsidRPr="008C46B7">
              <w:rPr>
                <w:rFonts w:ascii="ＭＳ Ｐゴシック" w:eastAsia="ＭＳ Ｐゴシック" w:hAnsi="ＭＳ Ｐゴシック" w:hint="eastAsia"/>
                <w:sz w:val="20"/>
                <w:szCs w:val="20"/>
              </w:rPr>
              <w:t>3</w:t>
            </w:r>
            <w:r w:rsidR="00F102AF" w:rsidRPr="008C46B7">
              <w:rPr>
                <w:rFonts w:ascii="ＭＳ Ｐゴシック" w:eastAsia="ＭＳ Ｐゴシック" w:hAnsi="ＭＳ Ｐゴシック" w:hint="eastAsia"/>
                <w:sz w:val="20"/>
                <w:szCs w:val="20"/>
              </w:rPr>
              <w:t xml:space="preserve">　重・軽油脱硫装置</w:t>
            </w:r>
          </w:p>
        </w:tc>
        <w:tc>
          <w:tcPr>
            <w:tcW w:w="6956" w:type="dxa"/>
          </w:tcPr>
          <w:p w14:paraId="2FC4A277" w14:textId="77777777" w:rsidR="00F102AF" w:rsidRPr="008C46B7" w:rsidRDefault="00F102AF"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重油及び軽油等の炭化水素油の中から硫黄を除去するための装置であり（硫黄装置、水素製造装置、硫化水素処理装置及び硫黄回収装置）これらに付属する自動制御装置を含むものとする</w:t>
            </w:r>
            <w:r w:rsidR="009342F5" w:rsidRPr="008C46B7">
              <w:rPr>
                <w:rFonts w:ascii="ＭＳ Ｐゴシック" w:eastAsia="ＭＳ Ｐゴシック" w:hAnsi="ＭＳ Ｐゴシック" w:hint="eastAsia"/>
                <w:sz w:val="20"/>
                <w:szCs w:val="20"/>
              </w:rPr>
              <w:t>。</w:t>
            </w:r>
          </w:p>
        </w:tc>
      </w:tr>
      <w:tr w:rsidR="008C46B7" w:rsidRPr="008C46B7" w14:paraId="249CA783" w14:textId="77777777" w:rsidTr="00D96525">
        <w:trPr>
          <w:trHeight w:val="404"/>
          <w:jc w:val="center"/>
        </w:trPr>
        <w:tc>
          <w:tcPr>
            <w:tcW w:w="2707" w:type="dxa"/>
          </w:tcPr>
          <w:p w14:paraId="0D4373B1" w14:textId="4917D4F5" w:rsidR="00F102AF" w:rsidRPr="008C46B7" w:rsidRDefault="00E511D8" w:rsidP="00E977B5">
            <w:pPr>
              <w:tabs>
                <w:tab w:val="left" w:pos="900"/>
              </w:tabs>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A</w:t>
            </w:r>
            <w:r w:rsidR="00F102AF" w:rsidRPr="008C46B7">
              <w:rPr>
                <w:rFonts w:ascii="ＭＳ Ｐゴシック" w:eastAsia="ＭＳ Ｐゴシック" w:hAnsi="ＭＳ Ｐゴシック" w:hint="eastAsia"/>
                <w:sz w:val="20"/>
                <w:szCs w:val="20"/>
              </w:rPr>
              <w:t>-</w:t>
            </w:r>
            <w:r w:rsidR="00591D82" w:rsidRPr="008C46B7">
              <w:rPr>
                <w:rFonts w:ascii="ＭＳ Ｐゴシック" w:eastAsia="ＭＳ Ｐゴシック" w:hAnsi="ＭＳ Ｐゴシック" w:hint="eastAsia"/>
                <w:sz w:val="20"/>
                <w:szCs w:val="20"/>
              </w:rPr>
              <w:t>4</w:t>
            </w:r>
            <w:r w:rsidR="00F102AF" w:rsidRPr="008C46B7">
              <w:rPr>
                <w:rFonts w:ascii="ＭＳ Ｐゴシック" w:eastAsia="ＭＳ Ｐゴシック" w:hAnsi="ＭＳ Ｐゴシック" w:hint="eastAsia"/>
                <w:sz w:val="20"/>
                <w:szCs w:val="20"/>
              </w:rPr>
              <w:t xml:space="preserve">　排煙脱硫装置</w:t>
            </w:r>
          </w:p>
        </w:tc>
        <w:tc>
          <w:tcPr>
            <w:tcW w:w="6956" w:type="dxa"/>
          </w:tcPr>
          <w:p w14:paraId="6FB9F4DC" w14:textId="77777777" w:rsidR="00F102AF" w:rsidRPr="008C46B7" w:rsidRDefault="00F102AF"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燃焼排ガス、その他の排ガスの中から亜硫酸ガス又は無水硫酸を洗浄、（吸収含む）中和、又は、吸着、電子法などの方法により除去、処理するための装置であり、通常、副生品回収設備を含む（排煙脱硫法には吸収剤の種類と副生品の組合せにより分類される）本装置に付属する次にあげる機械、その他の設備を含む</w:t>
            </w:r>
            <w:r w:rsidR="00875EE0" w:rsidRPr="008C46B7">
              <w:rPr>
                <w:rFonts w:ascii="ＭＳ Ｐゴシック" w:eastAsia="ＭＳ Ｐゴシック" w:hAnsi="ＭＳ Ｐゴシック" w:hint="eastAsia"/>
                <w:sz w:val="20"/>
                <w:szCs w:val="20"/>
              </w:rPr>
              <w:t>。</w:t>
            </w:r>
          </w:p>
          <w:p w14:paraId="4BF39887" w14:textId="77777777" w:rsidR="00F102AF" w:rsidRPr="008C46B7" w:rsidRDefault="00F102AF"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１．ガス導管(ガスダクト)（煙突１　ガス導管｢煙突に連なるものを除く｣）</w:t>
            </w:r>
          </w:p>
          <w:p w14:paraId="5B2F4F94" w14:textId="77777777" w:rsidR="00F102AF" w:rsidRPr="008C46B7" w:rsidRDefault="00F102AF"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２．ガス冷却器</w:t>
            </w:r>
          </w:p>
          <w:p w14:paraId="410CC71E" w14:textId="77777777" w:rsidR="00F102AF" w:rsidRPr="008C46B7" w:rsidRDefault="00F102AF" w:rsidP="00E977B5">
            <w:pPr>
              <w:tabs>
                <w:tab w:val="left" w:pos="261"/>
              </w:tabs>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３．通風機（誘引、昇圧）</w:t>
            </w:r>
          </w:p>
          <w:p w14:paraId="223FA863" w14:textId="77777777" w:rsidR="00F102AF" w:rsidRPr="008C46B7" w:rsidRDefault="00F102AF"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４．水管（ばい煙を処理するための水又は蒸気を通ずるものに限る）</w:t>
            </w:r>
          </w:p>
          <w:p w14:paraId="7F2B934F" w14:textId="77777777" w:rsidR="00F102AF" w:rsidRPr="008C46B7" w:rsidRDefault="00F102AF"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５．塔及び槽（洗浄廃液を処理するものに限る）</w:t>
            </w:r>
          </w:p>
          <w:p w14:paraId="45BF4A7D" w14:textId="77777777" w:rsidR="00F102AF" w:rsidRPr="008C46B7" w:rsidRDefault="00F102AF" w:rsidP="00E977B5">
            <w:pPr>
              <w:rPr>
                <w:rFonts w:ascii="ＭＳ Ｐゴシック" w:eastAsia="ＭＳ Ｐゴシック" w:hAnsi="ＭＳ Ｐゴシック"/>
                <w:sz w:val="20"/>
                <w:szCs w:val="20"/>
                <w:lang w:eastAsia="zh-TW"/>
              </w:rPr>
            </w:pPr>
            <w:r w:rsidRPr="008C46B7">
              <w:rPr>
                <w:rFonts w:ascii="ＭＳ Ｐゴシック" w:eastAsia="ＭＳ Ｐゴシック" w:hAnsi="ＭＳ Ｐゴシック" w:hint="eastAsia"/>
                <w:sz w:val="20"/>
                <w:szCs w:val="20"/>
                <w:lang w:eastAsia="zh-TW"/>
              </w:rPr>
              <w:t>６．洗浄液再生設備</w:t>
            </w:r>
          </w:p>
          <w:p w14:paraId="569982F0" w14:textId="77777777" w:rsidR="00F102AF" w:rsidRPr="008C46B7" w:rsidRDefault="00F102AF" w:rsidP="00E977B5">
            <w:pPr>
              <w:rPr>
                <w:rFonts w:ascii="ＭＳ Ｐゴシック" w:eastAsia="ＭＳ Ｐゴシック" w:hAnsi="ＭＳ Ｐゴシック"/>
                <w:sz w:val="20"/>
                <w:szCs w:val="20"/>
                <w:lang w:eastAsia="zh-TW"/>
              </w:rPr>
            </w:pPr>
            <w:r w:rsidRPr="008C46B7">
              <w:rPr>
                <w:rFonts w:ascii="ＭＳ Ｐゴシック" w:eastAsia="ＭＳ Ｐゴシック" w:hAnsi="ＭＳ Ｐゴシック" w:hint="eastAsia"/>
                <w:sz w:val="20"/>
                <w:szCs w:val="20"/>
                <w:lang w:eastAsia="zh-TW"/>
              </w:rPr>
              <w:t>７．吸着液再生設備</w:t>
            </w:r>
          </w:p>
          <w:p w14:paraId="5A410FBF" w14:textId="77777777" w:rsidR="00F102AF" w:rsidRPr="008C46B7" w:rsidRDefault="00F102AF"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８．ミスト除去設備（これに付属する変圧器、整流器を含む）</w:t>
            </w:r>
          </w:p>
          <w:p w14:paraId="0D05F512" w14:textId="77777777" w:rsidR="00F102AF" w:rsidRPr="008C46B7" w:rsidRDefault="00F102AF"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９．水路、ポンプ、池、及び槽（洗浄廃液を処理するものに限る）</w:t>
            </w:r>
          </w:p>
          <w:p w14:paraId="38976F7C" w14:textId="77777777" w:rsidR="00F102AF" w:rsidRPr="008C46B7" w:rsidRDefault="00F102AF"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lastRenderedPageBreak/>
              <w:t>１０．副生品回収設備</w:t>
            </w:r>
          </w:p>
        </w:tc>
      </w:tr>
      <w:tr w:rsidR="008C46B7" w:rsidRPr="008C46B7" w14:paraId="6DE115A8" w14:textId="77777777" w:rsidTr="00D96525">
        <w:trPr>
          <w:trHeight w:val="1090"/>
          <w:jc w:val="center"/>
        </w:trPr>
        <w:tc>
          <w:tcPr>
            <w:tcW w:w="2707" w:type="dxa"/>
          </w:tcPr>
          <w:p w14:paraId="28D320A9" w14:textId="3251A2DB" w:rsidR="00F102AF" w:rsidRPr="008C46B7" w:rsidRDefault="00E511D8" w:rsidP="00E977B5">
            <w:pPr>
              <w:tabs>
                <w:tab w:val="left" w:pos="900"/>
              </w:tabs>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lastRenderedPageBreak/>
              <w:t>A</w:t>
            </w:r>
            <w:r w:rsidR="00F102AF" w:rsidRPr="008C46B7">
              <w:rPr>
                <w:rFonts w:ascii="ＭＳ Ｐゴシック" w:eastAsia="ＭＳ Ｐゴシック" w:hAnsi="ＭＳ Ｐゴシック" w:hint="eastAsia"/>
                <w:sz w:val="20"/>
                <w:szCs w:val="20"/>
              </w:rPr>
              <w:t>-</w:t>
            </w:r>
            <w:r w:rsidR="00591D82" w:rsidRPr="008C46B7">
              <w:rPr>
                <w:rFonts w:ascii="ＭＳ Ｐゴシック" w:eastAsia="ＭＳ Ｐゴシック" w:hAnsi="ＭＳ Ｐゴシック" w:hint="eastAsia"/>
                <w:sz w:val="20"/>
                <w:szCs w:val="20"/>
              </w:rPr>
              <w:t>5</w:t>
            </w:r>
            <w:r w:rsidR="00F102AF" w:rsidRPr="008C46B7">
              <w:rPr>
                <w:rFonts w:ascii="ＭＳ Ｐゴシック" w:eastAsia="ＭＳ Ｐゴシック" w:hAnsi="ＭＳ Ｐゴシック" w:hint="eastAsia"/>
                <w:sz w:val="20"/>
                <w:szCs w:val="20"/>
              </w:rPr>
              <w:t xml:space="preserve">　排煙脱硝装置</w:t>
            </w:r>
          </w:p>
        </w:tc>
        <w:tc>
          <w:tcPr>
            <w:tcW w:w="6956" w:type="dxa"/>
          </w:tcPr>
          <w:p w14:paraId="4698C597" w14:textId="77777777" w:rsidR="00F102AF" w:rsidRPr="008C46B7" w:rsidRDefault="00F102AF"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燃焼排ガス、その他の排ガスの中の窒素酸化物を接触分解、接触還元、吸着、酸化吸収、中和、電子線照射法等の方法により分解、除去する装置であり、一部のものについては、副生品として回収する設備を含む。本装置に付属する機械その他の設備については排煙脱硫装置に準用する</w:t>
            </w:r>
            <w:r w:rsidR="001F6A0C" w:rsidRPr="008C46B7">
              <w:rPr>
                <w:rFonts w:ascii="ＭＳ Ｐゴシック" w:eastAsia="ＭＳ Ｐゴシック" w:hAnsi="ＭＳ Ｐゴシック" w:hint="eastAsia"/>
                <w:sz w:val="20"/>
                <w:szCs w:val="20"/>
              </w:rPr>
              <w:t>。</w:t>
            </w:r>
          </w:p>
        </w:tc>
      </w:tr>
      <w:tr w:rsidR="008C46B7" w:rsidRPr="008C46B7" w14:paraId="7F1410FD" w14:textId="77777777" w:rsidTr="00D96525">
        <w:trPr>
          <w:trHeight w:val="939"/>
          <w:jc w:val="center"/>
        </w:trPr>
        <w:tc>
          <w:tcPr>
            <w:tcW w:w="2707" w:type="dxa"/>
          </w:tcPr>
          <w:p w14:paraId="6F08CC22" w14:textId="00E17BF6" w:rsidR="00F102AF" w:rsidRPr="008C46B7" w:rsidRDefault="00E511D8" w:rsidP="00E977B5">
            <w:pPr>
              <w:tabs>
                <w:tab w:val="left" w:pos="900"/>
              </w:tabs>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A</w:t>
            </w:r>
            <w:r w:rsidR="00F102AF" w:rsidRPr="008C46B7">
              <w:rPr>
                <w:rFonts w:ascii="ＭＳ Ｐゴシック" w:eastAsia="ＭＳ Ｐゴシック" w:hAnsi="ＭＳ Ｐゴシック" w:hint="eastAsia"/>
                <w:sz w:val="20"/>
                <w:szCs w:val="20"/>
              </w:rPr>
              <w:t>-</w:t>
            </w:r>
            <w:r w:rsidR="00591D82" w:rsidRPr="008C46B7">
              <w:rPr>
                <w:rFonts w:ascii="ＭＳ Ｐゴシック" w:eastAsia="ＭＳ Ｐゴシック" w:hAnsi="ＭＳ Ｐゴシック" w:hint="eastAsia"/>
                <w:sz w:val="20"/>
                <w:szCs w:val="20"/>
              </w:rPr>
              <w:t>6</w:t>
            </w:r>
            <w:r w:rsidR="00F102AF" w:rsidRPr="008C46B7">
              <w:rPr>
                <w:rFonts w:ascii="ＭＳ Ｐゴシック" w:eastAsia="ＭＳ Ｐゴシック" w:hAnsi="ＭＳ Ｐゴシック" w:hint="eastAsia"/>
                <w:sz w:val="20"/>
                <w:szCs w:val="20"/>
              </w:rPr>
              <w:t xml:space="preserve">　排ガス処理装置</w:t>
            </w:r>
          </w:p>
        </w:tc>
        <w:tc>
          <w:tcPr>
            <w:tcW w:w="6956" w:type="dxa"/>
          </w:tcPr>
          <w:p w14:paraId="3F8C292A" w14:textId="3B7BC243" w:rsidR="00F102AF" w:rsidRPr="008C46B7" w:rsidRDefault="00F102AF" w:rsidP="002B4623">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排煙脱硫及び</w:t>
            </w:r>
            <w:r w:rsidR="00127853" w:rsidRPr="008C46B7">
              <w:rPr>
                <w:rFonts w:ascii="ＭＳ Ｐゴシック" w:eastAsia="ＭＳ Ｐゴシック" w:hAnsi="ＭＳ Ｐゴシック" w:hint="eastAsia"/>
                <w:sz w:val="20"/>
                <w:szCs w:val="20"/>
              </w:rPr>
              <w:t>排煙</w:t>
            </w:r>
            <w:r w:rsidRPr="008C46B7">
              <w:rPr>
                <w:rFonts w:ascii="ＭＳ Ｐゴシック" w:eastAsia="ＭＳ Ｐゴシック" w:hAnsi="ＭＳ Ｐゴシック" w:hint="eastAsia"/>
                <w:sz w:val="20"/>
                <w:szCs w:val="20"/>
              </w:rPr>
              <w:t>脱硝装置以外のガス状態の有害物質（フッ素排ガス、塩素ガス、塩化水素、</w:t>
            </w:r>
            <w:r w:rsidR="002B4623" w:rsidRPr="008C46B7">
              <w:rPr>
                <w:rFonts w:ascii="ＭＳ Ｐゴシック" w:eastAsia="ＭＳ Ｐゴシック" w:hAnsi="ＭＳ Ｐゴシック" w:hint="eastAsia"/>
                <w:sz w:val="20"/>
                <w:szCs w:val="20"/>
              </w:rPr>
              <w:t>揮発性有機化合物</w:t>
            </w:r>
            <w:r w:rsidR="00F52F49" w:rsidRPr="008C46B7">
              <w:rPr>
                <w:rFonts w:ascii="ＭＳ Ｐゴシック" w:eastAsia="ＭＳ Ｐゴシック" w:hAnsi="ＭＳ Ｐゴシック" w:hint="eastAsia"/>
                <w:sz w:val="20"/>
                <w:szCs w:val="20"/>
              </w:rPr>
              <w:t>〔</w:t>
            </w:r>
            <w:r w:rsidR="002B4623" w:rsidRPr="008C46B7">
              <w:rPr>
                <w:rFonts w:ascii="ＭＳ Ｐゴシック" w:eastAsia="ＭＳ Ｐゴシック" w:hAnsi="ＭＳ Ｐゴシック" w:hint="eastAsia"/>
                <w:sz w:val="20"/>
                <w:szCs w:val="20"/>
              </w:rPr>
              <w:t>VOC</w:t>
            </w:r>
            <w:r w:rsidR="00F52F49" w:rsidRPr="008C46B7">
              <w:rPr>
                <w:rFonts w:ascii="ＭＳ Ｐゴシック" w:eastAsia="ＭＳ Ｐゴシック" w:hAnsi="ＭＳ Ｐゴシック" w:hint="eastAsia"/>
                <w:sz w:val="20"/>
                <w:szCs w:val="20"/>
              </w:rPr>
              <w:t>〕</w:t>
            </w:r>
            <w:r w:rsidR="002B4623" w:rsidRPr="008C46B7">
              <w:rPr>
                <w:rFonts w:ascii="ＭＳ Ｐゴシック" w:eastAsia="ＭＳ Ｐゴシック" w:hAnsi="ＭＳ Ｐゴシック" w:hint="eastAsia"/>
                <w:sz w:val="20"/>
                <w:szCs w:val="20"/>
              </w:rPr>
              <w:t>、特定物質</w:t>
            </w:r>
            <w:r w:rsidR="00F52F49" w:rsidRPr="008C46B7">
              <w:rPr>
                <w:rFonts w:ascii="ＭＳ Ｐゴシック" w:eastAsia="ＭＳ Ｐゴシック" w:hAnsi="ＭＳ Ｐゴシック" w:hint="eastAsia"/>
                <w:sz w:val="20"/>
                <w:szCs w:val="20"/>
              </w:rPr>
              <w:t>〔</w:t>
            </w:r>
            <w:r w:rsidR="002B4623" w:rsidRPr="008C46B7">
              <w:rPr>
                <w:rFonts w:ascii="ＭＳ Ｐゴシック" w:eastAsia="ＭＳ Ｐゴシック" w:hAnsi="ＭＳ Ｐゴシック" w:hint="eastAsia"/>
                <w:sz w:val="20"/>
                <w:szCs w:val="20"/>
              </w:rPr>
              <w:t>アンモニア､一酸化炭素、メタノール等28物質</w:t>
            </w:r>
            <w:r w:rsidR="00F52F49" w:rsidRPr="008C46B7">
              <w:rPr>
                <w:rFonts w:ascii="ＭＳ Ｐゴシック" w:eastAsia="ＭＳ Ｐゴシック" w:hAnsi="ＭＳ Ｐゴシック" w:hint="eastAsia"/>
                <w:sz w:val="20"/>
                <w:szCs w:val="20"/>
              </w:rPr>
              <w:t>〕</w:t>
            </w:r>
            <w:r w:rsidR="002B4623" w:rsidRPr="008C46B7">
              <w:rPr>
                <w:rFonts w:ascii="ＭＳ Ｐゴシック" w:eastAsia="ＭＳ Ｐゴシック" w:hAnsi="ＭＳ Ｐゴシック" w:hint="eastAsia"/>
                <w:sz w:val="20"/>
                <w:szCs w:val="20"/>
              </w:rPr>
              <w:t>、</w:t>
            </w:r>
            <w:r w:rsidRPr="008C46B7">
              <w:rPr>
                <w:rFonts w:ascii="ＭＳ Ｐゴシック" w:eastAsia="ＭＳ Ｐゴシック" w:hAnsi="ＭＳ Ｐゴシック" w:hint="eastAsia"/>
                <w:sz w:val="20"/>
                <w:szCs w:val="20"/>
              </w:rPr>
              <w:t>その他）を処理する施設、密閉する装置、漏洩防止する装置であり、又悪臭（ガス状）を燃焼、触媒、吸着、洗浄酸化、生物工学処理等により処理する装置を含む</w:t>
            </w:r>
            <w:r w:rsidR="001F6A0C" w:rsidRPr="008C46B7">
              <w:rPr>
                <w:rFonts w:ascii="ＭＳ Ｐゴシック" w:eastAsia="ＭＳ Ｐゴシック" w:hAnsi="ＭＳ Ｐゴシック" w:hint="eastAsia"/>
                <w:sz w:val="20"/>
                <w:szCs w:val="20"/>
              </w:rPr>
              <w:t>。</w:t>
            </w:r>
            <w:r w:rsidRPr="008C46B7">
              <w:rPr>
                <w:rFonts w:ascii="ＭＳ Ｐゴシック" w:eastAsia="ＭＳ Ｐゴシック" w:hAnsi="ＭＳ Ｐゴシック" w:hint="eastAsia"/>
                <w:sz w:val="20"/>
                <w:szCs w:val="20"/>
              </w:rPr>
              <w:t>本装置に付属する機械その他の設備については排煙脱硫装置に準用する</w:t>
            </w:r>
            <w:r w:rsidR="001F6A0C" w:rsidRPr="008C46B7">
              <w:rPr>
                <w:rFonts w:ascii="ＭＳ Ｐゴシック" w:eastAsia="ＭＳ Ｐゴシック" w:hAnsi="ＭＳ Ｐゴシック" w:hint="eastAsia"/>
                <w:sz w:val="20"/>
                <w:szCs w:val="20"/>
              </w:rPr>
              <w:t>。</w:t>
            </w:r>
          </w:p>
        </w:tc>
      </w:tr>
      <w:tr w:rsidR="00F102AF" w:rsidRPr="008C46B7" w14:paraId="55BAD5D6" w14:textId="77777777" w:rsidTr="00D96525">
        <w:trPr>
          <w:trHeight w:val="481"/>
          <w:jc w:val="center"/>
        </w:trPr>
        <w:tc>
          <w:tcPr>
            <w:tcW w:w="2707" w:type="dxa"/>
          </w:tcPr>
          <w:p w14:paraId="3FDCA6DB" w14:textId="655D3C05" w:rsidR="00F102AF" w:rsidRPr="008C46B7" w:rsidRDefault="00E511D8" w:rsidP="00E977B5">
            <w:pPr>
              <w:tabs>
                <w:tab w:val="left" w:pos="900"/>
              </w:tabs>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A</w:t>
            </w:r>
            <w:r w:rsidR="00F102AF" w:rsidRPr="008C46B7">
              <w:rPr>
                <w:rFonts w:ascii="ＭＳ Ｐゴシック" w:eastAsia="ＭＳ Ｐゴシック" w:hAnsi="ＭＳ Ｐゴシック" w:hint="eastAsia"/>
                <w:sz w:val="20"/>
                <w:szCs w:val="20"/>
              </w:rPr>
              <w:t>-</w:t>
            </w:r>
            <w:r w:rsidR="00591D82" w:rsidRPr="008C46B7">
              <w:rPr>
                <w:rFonts w:ascii="ＭＳ Ｐゴシック" w:eastAsia="ＭＳ Ｐゴシック" w:hAnsi="ＭＳ Ｐゴシック" w:hint="eastAsia"/>
                <w:sz w:val="20"/>
                <w:szCs w:val="20"/>
              </w:rPr>
              <w:t>7</w:t>
            </w:r>
            <w:r w:rsidR="00F102AF" w:rsidRPr="008C46B7">
              <w:rPr>
                <w:rFonts w:ascii="ＭＳ Ｐゴシック" w:eastAsia="ＭＳ Ｐゴシック" w:hAnsi="ＭＳ Ｐゴシック" w:hint="eastAsia"/>
                <w:sz w:val="20"/>
                <w:szCs w:val="20"/>
              </w:rPr>
              <w:t xml:space="preserve">　関連機器</w:t>
            </w:r>
          </w:p>
        </w:tc>
        <w:tc>
          <w:tcPr>
            <w:tcW w:w="6956" w:type="dxa"/>
          </w:tcPr>
          <w:p w14:paraId="0EF9FD99" w14:textId="44D479BD" w:rsidR="00F102AF" w:rsidRPr="008C46B7" w:rsidRDefault="00E511D8"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A</w:t>
            </w:r>
            <w:r w:rsidR="001F6A0C" w:rsidRPr="008C46B7">
              <w:rPr>
                <w:rFonts w:ascii="ＭＳ Ｐゴシック" w:eastAsia="ＭＳ Ｐゴシック" w:hAnsi="ＭＳ Ｐゴシック" w:hint="eastAsia"/>
                <w:sz w:val="20"/>
                <w:szCs w:val="20"/>
              </w:rPr>
              <w:t>-1</w:t>
            </w:r>
            <w:r w:rsidR="00F102AF" w:rsidRPr="008C46B7">
              <w:rPr>
                <w:rFonts w:ascii="ＭＳ Ｐゴシック" w:eastAsia="ＭＳ Ｐゴシック" w:hAnsi="ＭＳ Ｐゴシック" w:hint="eastAsia"/>
                <w:sz w:val="20"/>
                <w:szCs w:val="20"/>
              </w:rPr>
              <w:t>～</w:t>
            </w:r>
            <w:r w:rsidR="00591D82" w:rsidRPr="008C46B7">
              <w:rPr>
                <w:rFonts w:ascii="ＭＳ Ｐゴシック" w:eastAsia="ＭＳ Ｐゴシック" w:hAnsi="ＭＳ Ｐゴシック" w:hint="eastAsia"/>
                <w:sz w:val="20"/>
                <w:szCs w:val="20"/>
              </w:rPr>
              <w:t>6</w:t>
            </w:r>
            <w:r w:rsidR="00F102AF" w:rsidRPr="008C46B7">
              <w:rPr>
                <w:rFonts w:ascii="ＭＳ Ｐゴシック" w:eastAsia="ＭＳ Ｐゴシック" w:hAnsi="ＭＳ Ｐゴシック" w:hint="eastAsia"/>
                <w:sz w:val="20"/>
                <w:szCs w:val="20"/>
              </w:rPr>
              <w:t>迄の機種の一部を最終需要者と直接契約するものに限る</w:t>
            </w:r>
            <w:r w:rsidR="001F6A0C" w:rsidRPr="008C46B7">
              <w:rPr>
                <w:rFonts w:ascii="ＭＳ Ｐゴシック" w:eastAsia="ＭＳ Ｐゴシック" w:hAnsi="ＭＳ Ｐゴシック" w:hint="eastAsia"/>
                <w:sz w:val="20"/>
                <w:szCs w:val="20"/>
              </w:rPr>
              <w:t>。</w:t>
            </w:r>
          </w:p>
          <w:p w14:paraId="2782887C" w14:textId="77777777" w:rsidR="00F102AF" w:rsidRPr="008C46B7" w:rsidRDefault="00F102AF"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関連機器の中に、高さ</w:t>
            </w:r>
            <w:r w:rsidR="001F6A0C" w:rsidRPr="008C46B7">
              <w:rPr>
                <w:rFonts w:ascii="ＭＳ Ｐゴシック" w:eastAsia="ＭＳ Ｐゴシック" w:hAnsi="ＭＳ Ｐゴシック" w:hint="eastAsia"/>
                <w:sz w:val="20"/>
                <w:szCs w:val="20"/>
              </w:rPr>
              <w:t>70</w:t>
            </w:r>
            <w:r w:rsidRPr="008C46B7">
              <w:rPr>
                <w:rFonts w:ascii="ＭＳ Ｐゴシック" w:eastAsia="ＭＳ Ｐゴシック" w:hAnsi="ＭＳ Ｐゴシック" w:hint="eastAsia"/>
                <w:sz w:val="20"/>
                <w:szCs w:val="20"/>
              </w:rPr>
              <w:t>ｍ以上の煙突で、集合煙突の煙道を含む</w:t>
            </w:r>
            <w:r w:rsidR="001F6A0C" w:rsidRPr="008C46B7">
              <w:rPr>
                <w:rFonts w:ascii="ＭＳ Ｐゴシック" w:eastAsia="ＭＳ Ｐゴシック" w:hAnsi="ＭＳ Ｐゴシック" w:hint="eastAsia"/>
                <w:sz w:val="20"/>
                <w:szCs w:val="20"/>
              </w:rPr>
              <w:t>。</w:t>
            </w:r>
          </w:p>
        </w:tc>
      </w:tr>
    </w:tbl>
    <w:p w14:paraId="1D1825DE" w14:textId="56A99C8E" w:rsidR="00C32649" w:rsidRPr="008C46B7" w:rsidRDefault="00C32649" w:rsidP="00F102AF">
      <w:pPr>
        <w:tabs>
          <w:tab w:val="left" w:pos="2520"/>
          <w:tab w:val="left" w:pos="2700"/>
        </w:tabs>
      </w:pPr>
    </w:p>
    <w:p w14:paraId="0DA16346" w14:textId="3F25CC3A" w:rsidR="00875EE0" w:rsidRPr="008C46B7" w:rsidRDefault="00097D75" w:rsidP="00F102AF">
      <w:pPr>
        <w:tabs>
          <w:tab w:val="left" w:pos="2520"/>
          <w:tab w:val="left" w:pos="2700"/>
        </w:tabs>
        <w:rPr>
          <w:rFonts w:ascii="ＭＳ Ｐゴシック" w:eastAsia="ＭＳ Ｐゴシック" w:hAnsi="ＭＳ Ｐゴシック"/>
          <w:b/>
          <w:bCs/>
        </w:rPr>
      </w:pPr>
      <w:r w:rsidRPr="008C46B7">
        <w:rPr>
          <w:rFonts w:ascii="ＭＳ Ｐゴシック" w:eastAsia="ＭＳ Ｐゴシック" w:hAnsi="ＭＳ Ｐゴシック"/>
          <w:b/>
          <w:bCs/>
        </w:rPr>
        <w:t xml:space="preserve">B </w:t>
      </w:r>
      <w:r w:rsidRPr="008C46B7">
        <w:rPr>
          <w:rFonts w:ascii="ＭＳ Ｐゴシック" w:eastAsia="ＭＳ Ｐゴシック" w:hAnsi="ＭＳ Ｐゴシック" w:hint="eastAsia"/>
          <w:b/>
          <w:bCs/>
        </w:rPr>
        <w:t>水質汚濁防止装置</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7"/>
        <w:gridCol w:w="6956"/>
      </w:tblGrid>
      <w:tr w:rsidR="008C46B7" w:rsidRPr="008C46B7" w14:paraId="29C34275" w14:textId="77777777" w:rsidTr="00D96525">
        <w:trPr>
          <w:trHeight w:val="299"/>
          <w:jc w:val="center"/>
        </w:trPr>
        <w:tc>
          <w:tcPr>
            <w:tcW w:w="2707" w:type="dxa"/>
            <w:tcBorders>
              <w:top w:val="single" w:sz="4" w:space="0" w:color="auto"/>
              <w:left w:val="single" w:sz="4" w:space="0" w:color="auto"/>
              <w:bottom w:val="single" w:sz="4" w:space="0" w:color="auto"/>
              <w:right w:val="single" w:sz="4" w:space="0" w:color="auto"/>
            </w:tcBorders>
          </w:tcPr>
          <w:p w14:paraId="036A2BBB" w14:textId="77777777" w:rsidR="00E71FB3" w:rsidRPr="008C46B7" w:rsidRDefault="00E71FB3" w:rsidP="00E71FB3">
            <w:pPr>
              <w:tabs>
                <w:tab w:val="left" w:pos="900"/>
              </w:tabs>
              <w:jc w:val="cente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機種</w:t>
            </w:r>
          </w:p>
        </w:tc>
        <w:tc>
          <w:tcPr>
            <w:tcW w:w="6956" w:type="dxa"/>
            <w:tcBorders>
              <w:top w:val="single" w:sz="4" w:space="0" w:color="auto"/>
              <w:left w:val="single" w:sz="4" w:space="0" w:color="auto"/>
              <w:bottom w:val="single" w:sz="4" w:space="0" w:color="auto"/>
              <w:right w:val="single" w:sz="4" w:space="0" w:color="auto"/>
            </w:tcBorders>
          </w:tcPr>
          <w:p w14:paraId="1B1C5A5C" w14:textId="77777777" w:rsidR="00E71FB3" w:rsidRPr="008C46B7" w:rsidRDefault="00E71FB3" w:rsidP="00E71FB3">
            <w:pPr>
              <w:jc w:val="cente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装置の範囲</w:t>
            </w:r>
          </w:p>
        </w:tc>
      </w:tr>
      <w:tr w:rsidR="008C46B7" w:rsidRPr="008C46B7" w14:paraId="509C7357" w14:textId="77777777" w:rsidTr="00D96525">
        <w:trPr>
          <w:trHeight w:val="750"/>
          <w:jc w:val="center"/>
        </w:trPr>
        <w:tc>
          <w:tcPr>
            <w:tcW w:w="2707" w:type="dxa"/>
          </w:tcPr>
          <w:p w14:paraId="42D93D79" w14:textId="4776BF34" w:rsidR="00875EE0" w:rsidRPr="008C46B7" w:rsidRDefault="00E511D8" w:rsidP="00E977B5">
            <w:pPr>
              <w:tabs>
                <w:tab w:val="left" w:pos="900"/>
              </w:tabs>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B</w:t>
            </w:r>
            <w:r w:rsidR="00875EE0" w:rsidRPr="008C46B7">
              <w:rPr>
                <w:rFonts w:ascii="ＭＳ Ｐゴシック" w:eastAsia="ＭＳ Ｐゴシック" w:hAnsi="ＭＳ Ｐゴシック" w:hint="eastAsia"/>
                <w:sz w:val="20"/>
                <w:szCs w:val="20"/>
              </w:rPr>
              <w:t>-1 産業排水処理装置</w:t>
            </w:r>
          </w:p>
        </w:tc>
        <w:tc>
          <w:tcPr>
            <w:tcW w:w="6956" w:type="dxa"/>
          </w:tcPr>
          <w:p w14:paraId="231822ED" w14:textId="77777777" w:rsidR="00875EE0" w:rsidRPr="008C46B7" w:rsidRDefault="00875EE0"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製造業などにおいて、製造などの活動に伴って発生する汚水又は廃液、鉱山における坑水又は廃水などを公共用水域に排水するための処理をする下記の装置とする　但し、製造業において使用する工業用水などを製造工程に適合させるための処理用の施設を除く、次の装置とする。</w:t>
            </w:r>
          </w:p>
          <w:p w14:paraId="3870C295" w14:textId="77777777" w:rsidR="00EF286B" w:rsidRPr="008C46B7" w:rsidRDefault="00E977B5"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１．</w:t>
            </w:r>
            <w:r w:rsidR="00875EE0" w:rsidRPr="008C46B7">
              <w:rPr>
                <w:rFonts w:ascii="ＭＳ Ｐゴシック" w:eastAsia="ＭＳ Ｐゴシック" w:hAnsi="ＭＳ Ｐゴシック" w:hint="eastAsia"/>
                <w:sz w:val="20"/>
                <w:szCs w:val="20"/>
              </w:rPr>
              <w:t>固液分離装置</w:t>
            </w:r>
          </w:p>
          <w:p w14:paraId="70009B03" w14:textId="462FF257" w:rsidR="00875EE0" w:rsidRPr="008C46B7" w:rsidRDefault="00875EE0" w:rsidP="00367910">
            <w:pPr>
              <w:ind w:firstLineChars="100" w:firstLine="200"/>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（スクリーン、沈降分離装置、浮上分離装置、清澄ろ過装置など）</w:t>
            </w:r>
          </w:p>
          <w:p w14:paraId="5CC0A98F" w14:textId="77777777" w:rsidR="00EF286B" w:rsidRPr="008C46B7" w:rsidRDefault="00875EE0" w:rsidP="00E977B5">
            <w:pPr>
              <w:ind w:leftChars="1" w:left="2202" w:hangingChars="1100" w:hanging="2200"/>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２．物理化学的処理装置</w:t>
            </w:r>
          </w:p>
          <w:p w14:paraId="6247B5C7" w14:textId="50DD8192" w:rsidR="00875EE0" w:rsidRPr="008C46B7" w:rsidRDefault="00875EE0" w:rsidP="00367910">
            <w:pPr>
              <w:ind w:leftChars="100" w:left="322" w:hangingChars="56" w:hanging="112"/>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（ｐH調整装置、酸化還元装置、抽出装置、吸着装置、イオン交換装置、電気透析装置、透析装置、逆透析装置、限外ろ過装置、フェライト処理装置、脱気装置など）</w:t>
            </w:r>
          </w:p>
          <w:p w14:paraId="4CD1CC7F" w14:textId="77777777" w:rsidR="00EF286B" w:rsidRPr="008C46B7" w:rsidRDefault="00875EE0" w:rsidP="00E977B5">
            <w:pPr>
              <w:ind w:left="2200" w:hangingChars="1100" w:hanging="2200"/>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３．生物化学的処理装置</w:t>
            </w:r>
          </w:p>
          <w:p w14:paraId="74157E83" w14:textId="38CF1668" w:rsidR="00875EE0" w:rsidRPr="008C46B7" w:rsidRDefault="00875EE0" w:rsidP="00AF36FE">
            <w:pPr>
              <w:ind w:leftChars="99" w:left="322" w:hangingChars="57" w:hanging="114"/>
              <w:jc w:val="left"/>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（活性汚泥処理装置、散水ろ床処理装置、接触回転円盤処理装置、接触ばっ</w:t>
            </w:r>
            <w:r w:rsidR="00FF3304" w:rsidRPr="008C46B7">
              <w:rPr>
                <w:rFonts w:ascii="ＭＳ Ｐゴシック" w:eastAsia="ＭＳ Ｐゴシック" w:hAnsi="ＭＳ Ｐゴシック" w:hint="eastAsia"/>
                <w:sz w:val="20"/>
                <w:szCs w:val="20"/>
              </w:rPr>
              <w:t>気</w:t>
            </w:r>
            <w:r w:rsidRPr="008C46B7">
              <w:rPr>
                <w:rFonts w:ascii="ＭＳ Ｐゴシック" w:eastAsia="ＭＳ Ｐゴシック" w:hAnsi="ＭＳ Ｐゴシック" w:hint="eastAsia"/>
                <w:sz w:val="20"/>
                <w:szCs w:val="20"/>
              </w:rPr>
              <w:t>処理装置、</w:t>
            </w:r>
            <w:r w:rsidR="003145CD" w:rsidRPr="008C46B7">
              <w:rPr>
                <w:rFonts w:ascii="ＭＳ Ｐゴシック" w:eastAsia="ＭＳ Ｐゴシック" w:hAnsi="ＭＳ Ｐゴシック" w:hint="eastAsia"/>
                <w:sz w:val="20"/>
                <w:szCs w:val="20"/>
              </w:rPr>
              <w:t>嫌</w:t>
            </w:r>
            <w:r w:rsidRPr="008C46B7">
              <w:rPr>
                <w:rFonts w:ascii="ＭＳ Ｐゴシック" w:eastAsia="ＭＳ Ｐゴシック" w:hAnsi="ＭＳ Ｐゴシック" w:hint="eastAsia"/>
                <w:sz w:val="20"/>
                <w:szCs w:val="20"/>
              </w:rPr>
              <w:t>気消化装置、生物脱窒素装置、微生物処理装置、ラグーンなど）</w:t>
            </w:r>
          </w:p>
          <w:p w14:paraId="77A36504" w14:textId="77777777" w:rsidR="00875EE0" w:rsidRPr="008C46B7" w:rsidRDefault="00875EE0"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４．処理装置（蒸発装置、加熱処理装置、加温冷却装置、凍結処理装置など）</w:t>
            </w:r>
          </w:p>
          <w:p w14:paraId="52674D5A" w14:textId="77777777" w:rsidR="00875EE0" w:rsidRPr="008C46B7" w:rsidRDefault="00875EE0" w:rsidP="00E977B5">
            <w:pPr>
              <w:rPr>
                <w:rFonts w:ascii="ＭＳ Ｐゴシック" w:eastAsia="ＭＳ Ｐゴシック" w:hAnsi="ＭＳ Ｐゴシック"/>
                <w:sz w:val="20"/>
                <w:szCs w:val="20"/>
                <w:lang w:eastAsia="zh-CN"/>
              </w:rPr>
            </w:pPr>
            <w:r w:rsidRPr="008C46B7">
              <w:rPr>
                <w:rFonts w:ascii="ＭＳ Ｐゴシック" w:eastAsia="ＭＳ Ｐゴシック" w:hAnsi="ＭＳ Ｐゴシック" w:hint="eastAsia"/>
                <w:sz w:val="20"/>
                <w:szCs w:val="20"/>
                <w:lang w:eastAsia="zh-CN"/>
              </w:rPr>
              <w:t>５．貯留装置</w:t>
            </w:r>
          </w:p>
          <w:p w14:paraId="600F5C1F" w14:textId="77777777" w:rsidR="00875EE0" w:rsidRPr="008C46B7" w:rsidRDefault="00875EE0" w:rsidP="00E977B5">
            <w:pPr>
              <w:rPr>
                <w:rFonts w:ascii="ＭＳ Ｐゴシック" w:eastAsia="ＭＳ Ｐゴシック" w:hAnsi="ＭＳ Ｐゴシック"/>
                <w:sz w:val="20"/>
                <w:szCs w:val="20"/>
                <w:lang w:eastAsia="zh-CN"/>
              </w:rPr>
            </w:pPr>
            <w:r w:rsidRPr="008C46B7">
              <w:rPr>
                <w:rFonts w:ascii="ＭＳ Ｐゴシック" w:eastAsia="ＭＳ Ｐゴシック" w:hAnsi="ＭＳ Ｐゴシック" w:hint="eastAsia"/>
                <w:sz w:val="20"/>
                <w:szCs w:val="20"/>
                <w:lang w:eastAsia="zh-CN"/>
              </w:rPr>
              <w:t>６．脱臭装置</w:t>
            </w:r>
          </w:p>
          <w:p w14:paraId="484DF6B7" w14:textId="77777777" w:rsidR="00875EE0" w:rsidRPr="008C46B7" w:rsidRDefault="00875EE0" w:rsidP="00E977B5">
            <w:pPr>
              <w:rPr>
                <w:rFonts w:ascii="ＭＳ Ｐゴシック" w:eastAsia="ＭＳ Ｐゴシック" w:hAnsi="ＭＳ Ｐゴシック"/>
                <w:sz w:val="20"/>
                <w:szCs w:val="20"/>
                <w:lang w:eastAsia="zh-CN"/>
              </w:rPr>
            </w:pPr>
            <w:r w:rsidRPr="008C46B7">
              <w:rPr>
                <w:rFonts w:ascii="ＭＳ Ｐゴシック" w:eastAsia="ＭＳ Ｐゴシック" w:hAnsi="ＭＳ Ｐゴシック" w:hint="eastAsia"/>
                <w:sz w:val="20"/>
                <w:szCs w:val="20"/>
                <w:lang w:eastAsia="zh-CN"/>
              </w:rPr>
              <w:t>７．輸送装置</w:t>
            </w:r>
          </w:p>
          <w:p w14:paraId="71FEA212" w14:textId="77777777" w:rsidR="00875EE0" w:rsidRPr="008C46B7" w:rsidRDefault="00875EE0"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８．上記設備に付属する電動機、ポンプ、配管、その他の付属する設備を含む</w:t>
            </w:r>
          </w:p>
        </w:tc>
      </w:tr>
      <w:tr w:rsidR="008C46B7" w:rsidRPr="008C46B7" w14:paraId="41BC3693" w14:textId="77777777" w:rsidTr="00D96525">
        <w:trPr>
          <w:trHeight w:val="276"/>
          <w:jc w:val="center"/>
        </w:trPr>
        <w:tc>
          <w:tcPr>
            <w:tcW w:w="2707" w:type="dxa"/>
          </w:tcPr>
          <w:p w14:paraId="1D01B28A" w14:textId="1CA3901D" w:rsidR="00875EE0" w:rsidRPr="008C46B7" w:rsidRDefault="00E511D8" w:rsidP="00E977B5">
            <w:pPr>
              <w:tabs>
                <w:tab w:val="left" w:pos="900"/>
              </w:tabs>
              <w:rPr>
                <w:rFonts w:ascii="ＭＳ Ｐゴシック" w:eastAsia="ＭＳ Ｐゴシック" w:hAnsi="ＭＳ Ｐゴシック"/>
                <w:sz w:val="20"/>
                <w:szCs w:val="20"/>
                <w:lang w:eastAsia="zh-CN"/>
              </w:rPr>
            </w:pPr>
            <w:r w:rsidRPr="008C46B7">
              <w:rPr>
                <w:rFonts w:ascii="ＭＳ Ｐゴシック" w:eastAsia="ＭＳ Ｐゴシック" w:hAnsi="ＭＳ Ｐゴシック" w:hint="eastAsia"/>
                <w:sz w:val="20"/>
                <w:szCs w:val="20"/>
              </w:rPr>
              <w:t>B</w:t>
            </w:r>
            <w:r w:rsidR="00875EE0" w:rsidRPr="008C46B7">
              <w:rPr>
                <w:rFonts w:ascii="ＭＳ Ｐゴシック" w:eastAsia="ＭＳ Ｐゴシック" w:hAnsi="ＭＳ Ｐゴシック" w:hint="eastAsia"/>
                <w:sz w:val="20"/>
                <w:szCs w:val="20"/>
                <w:lang w:eastAsia="zh-CN"/>
              </w:rPr>
              <w:t>-2</w:t>
            </w:r>
            <w:r w:rsidR="00C40996" w:rsidRPr="008C46B7">
              <w:rPr>
                <w:rFonts w:ascii="ＭＳ Ｐゴシック" w:eastAsia="ＭＳ Ｐゴシック" w:hAnsi="ＭＳ Ｐゴシック" w:hint="eastAsia"/>
                <w:sz w:val="20"/>
                <w:szCs w:val="20"/>
                <w:lang w:eastAsia="zh-CN"/>
              </w:rPr>
              <w:t xml:space="preserve">　下水汚水</w:t>
            </w:r>
            <w:r w:rsidR="00875EE0" w:rsidRPr="008C46B7">
              <w:rPr>
                <w:rFonts w:ascii="ＭＳ Ｐゴシック" w:eastAsia="ＭＳ Ｐゴシック" w:hAnsi="ＭＳ Ｐゴシック" w:hint="eastAsia"/>
                <w:sz w:val="20"/>
                <w:szCs w:val="20"/>
                <w:lang w:eastAsia="zh-CN"/>
              </w:rPr>
              <w:t>処理装置</w:t>
            </w:r>
          </w:p>
        </w:tc>
        <w:tc>
          <w:tcPr>
            <w:tcW w:w="6956" w:type="dxa"/>
          </w:tcPr>
          <w:p w14:paraId="652B1B1E" w14:textId="77777777" w:rsidR="00875EE0" w:rsidRPr="008C46B7" w:rsidRDefault="00875EE0"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下水及び生活排水の処理施設であり、その内容については産業排水装置を準用する</w:t>
            </w:r>
          </w:p>
        </w:tc>
      </w:tr>
      <w:tr w:rsidR="008C46B7" w:rsidRPr="008C46B7" w14:paraId="47B2B284" w14:textId="77777777" w:rsidTr="00D96525">
        <w:trPr>
          <w:trHeight w:val="411"/>
          <w:jc w:val="center"/>
        </w:trPr>
        <w:tc>
          <w:tcPr>
            <w:tcW w:w="2707" w:type="dxa"/>
          </w:tcPr>
          <w:p w14:paraId="6C8675B9" w14:textId="4AEBC34D" w:rsidR="00875EE0" w:rsidRPr="008C46B7" w:rsidRDefault="00E511D8" w:rsidP="00E977B5">
            <w:pPr>
              <w:tabs>
                <w:tab w:val="left" w:pos="900"/>
              </w:tabs>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B</w:t>
            </w:r>
            <w:r w:rsidR="00875EE0" w:rsidRPr="008C46B7">
              <w:rPr>
                <w:rFonts w:ascii="ＭＳ Ｐゴシック" w:eastAsia="ＭＳ Ｐゴシック" w:hAnsi="ＭＳ Ｐゴシック" w:hint="eastAsia"/>
                <w:sz w:val="20"/>
                <w:szCs w:val="20"/>
              </w:rPr>
              <w:t>-3　し尿処理装置</w:t>
            </w:r>
          </w:p>
        </w:tc>
        <w:tc>
          <w:tcPr>
            <w:tcW w:w="6956" w:type="dxa"/>
          </w:tcPr>
          <w:p w14:paraId="7D5F2F9E" w14:textId="77777777" w:rsidR="00875EE0" w:rsidRPr="008C46B7" w:rsidRDefault="00875EE0"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処理対象人員101人以上（処理対象人員の算定はJISA－3302による）のし尿を処理する装置で配管その他これに付属する設備を含む。</w:t>
            </w:r>
          </w:p>
        </w:tc>
      </w:tr>
      <w:tr w:rsidR="008C46B7" w:rsidRPr="008C46B7" w14:paraId="379B42A7" w14:textId="77777777" w:rsidTr="00D96525">
        <w:trPr>
          <w:trHeight w:val="750"/>
          <w:jc w:val="center"/>
        </w:trPr>
        <w:tc>
          <w:tcPr>
            <w:tcW w:w="2707" w:type="dxa"/>
          </w:tcPr>
          <w:p w14:paraId="2D773E02" w14:textId="3A03C6DD" w:rsidR="00875EE0" w:rsidRPr="008C46B7" w:rsidRDefault="00E511D8" w:rsidP="00E977B5">
            <w:pPr>
              <w:tabs>
                <w:tab w:val="left" w:pos="900"/>
              </w:tabs>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B</w:t>
            </w:r>
            <w:r w:rsidR="00875EE0" w:rsidRPr="008C46B7">
              <w:rPr>
                <w:rFonts w:ascii="ＭＳ Ｐゴシック" w:eastAsia="ＭＳ Ｐゴシック" w:hAnsi="ＭＳ Ｐゴシック" w:hint="eastAsia"/>
                <w:sz w:val="20"/>
                <w:szCs w:val="20"/>
              </w:rPr>
              <w:t>-4　汚泥処理装置</w:t>
            </w:r>
          </w:p>
        </w:tc>
        <w:tc>
          <w:tcPr>
            <w:tcW w:w="6956" w:type="dxa"/>
          </w:tcPr>
          <w:p w14:paraId="52929437" w14:textId="77777777" w:rsidR="00875EE0" w:rsidRPr="008C46B7" w:rsidRDefault="00875EE0"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汚泥を処理する下記の装置で、本</w:t>
            </w:r>
            <w:r w:rsidR="00567E51" w:rsidRPr="008C46B7">
              <w:rPr>
                <w:rFonts w:ascii="ＭＳ Ｐゴシック" w:eastAsia="ＭＳ Ｐゴシック" w:hAnsi="ＭＳ Ｐゴシック" w:hint="eastAsia"/>
                <w:sz w:val="20"/>
                <w:szCs w:val="20"/>
              </w:rPr>
              <w:t>装置に</w:t>
            </w:r>
            <w:r w:rsidRPr="008C46B7">
              <w:rPr>
                <w:rFonts w:ascii="ＭＳ Ｐゴシック" w:eastAsia="ＭＳ Ｐゴシック" w:hAnsi="ＭＳ Ｐゴシック" w:hint="eastAsia"/>
                <w:sz w:val="20"/>
                <w:szCs w:val="20"/>
              </w:rPr>
              <w:t>付属する設備を含む</w:t>
            </w:r>
            <w:r w:rsidR="009342F5" w:rsidRPr="008C46B7">
              <w:rPr>
                <w:rFonts w:ascii="ＭＳ Ｐゴシック" w:eastAsia="ＭＳ Ｐゴシック" w:hAnsi="ＭＳ Ｐゴシック" w:hint="eastAsia"/>
                <w:sz w:val="20"/>
                <w:szCs w:val="20"/>
              </w:rPr>
              <w:t>。</w:t>
            </w:r>
          </w:p>
          <w:p w14:paraId="5C4CD261" w14:textId="77777777" w:rsidR="00875EE0" w:rsidRPr="008C46B7" w:rsidRDefault="00875EE0" w:rsidP="00E977B5">
            <w:pPr>
              <w:ind w:left="200" w:hangingChars="100" w:hanging="200"/>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１．汚泥脱水装置及び乾燥装置で1日当りの処理能力が10立方米以上のもの（天日乾燥装置にあっては100立方米以上）</w:t>
            </w:r>
          </w:p>
          <w:p w14:paraId="0A2FA942" w14:textId="77777777" w:rsidR="00875EE0" w:rsidRPr="008C46B7" w:rsidRDefault="00875EE0"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２．汚泥焼却装置で1日当りの処理能力が5立方米以上のもの</w:t>
            </w:r>
          </w:p>
          <w:p w14:paraId="617D1088" w14:textId="77777777" w:rsidR="00875EE0" w:rsidRPr="008C46B7" w:rsidRDefault="00875EE0" w:rsidP="00E977B5">
            <w:pPr>
              <w:ind w:left="200" w:hangingChars="100" w:hanging="200"/>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３．水銀またはその化合物を含む汚泥のばい煙装置及びコンクリート固型化装置などで、処理能力は１．及び２．に準ずる</w:t>
            </w:r>
          </w:p>
          <w:p w14:paraId="15F01D28" w14:textId="77777777" w:rsidR="00875EE0" w:rsidRPr="008C46B7" w:rsidRDefault="00875EE0" w:rsidP="00E977B5">
            <w:pPr>
              <w:ind w:left="400" w:hangingChars="200" w:hanging="400"/>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(注)下水汚水処理装置及び産業排水処理装置の一部として一括施工した場合は、それぞれの区分による</w:t>
            </w:r>
          </w:p>
        </w:tc>
      </w:tr>
      <w:tr w:rsidR="008C46B7" w:rsidRPr="008C46B7" w14:paraId="043BFB33" w14:textId="77777777" w:rsidTr="00D96525">
        <w:trPr>
          <w:trHeight w:val="750"/>
          <w:jc w:val="center"/>
        </w:trPr>
        <w:tc>
          <w:tcPr>
            <w:tcW w:w="2707" w:type="dxa"/>
          </w:tcPr>
          <w:p w14:paraId="5A58C035" w14:textId="26603C3C" w:rsidR="00875EE0" w:rsidRPr="008C46B7" w:rsidRDefault="00E511D8" w:rsidP="00E977B5">
            <w:pPr>
              <w:tabs>
                <w:tab w:val="left" w:pos="900"/>
              </w:tabs>
              <w:rPr>
                <w:rFonts w:ascii="ＭＳ Ｐゴシック" w:eastAsia="ＭＳ Ｐゴシック" w:hAnsi="ＭＳ Ｐゴシック"/>
                <w:sz w:val="20"/>
                <w:szCs w:val="20"/>
                <w:lang w:eastAsia="zh-CN"/>
              </w:rPr>
            </w:pPr>
            <w:r w:rsidRPr="008C46B7">
              <w:rPr>
                <w:rFonts w:ascii="ＭＳ Ｐゴシック" w:eastAsia="ＭＳ Ｐゴシック" w:hAnsi="ＭＳ Ｐゴシック" w:hint="eastAsia"/>
                <w:sz w:val="20"/>
                <w:szCs w:val="20"/>
              </w:rPr>
              <w:lastRenderedPageBreak/>
              <w:t>B</w:t>
            </w:r>
            <w:r w:rsidR="00875EE0" w:rsidRPr="008C46B7">
              <w:rPr>
                <w:rFonts w:ascii="ＭＳ Ｐゴシック" w:eastAsia="ＭＳ Ｐゴシック" w:hAnsi="ＭＳ Ｐゴシック" w:hint="eastAsia"/>
                <w:sz w:val="20"/>
                <w:szCs w:val="20"/>
                <w:lang w:eastAsia="zh-CN"/>
              </w:rPr>
              <w:t>-5　海洋汚染防止装置</w:t>
            </w:r>
          </w:p>
        </w:tc>
        <w:tc>
          <w:tcPr>
            <w:tcW w:w="6956" w:type="dxa"/>
          </w:tcPr>
          <w:p w14:paraId="336DACA5" w14:textId="77777777" w:rsidR="00EF286B" w:rsidRPr="008C46B7" w:rsidRDefault="00875EE0"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１．ビルジ排出防止装置</w:t>
            </w:r>
          </w:p>
          <w:p w14:paraId="19D28C4B" w14:textId="0576A391" w:rsidR="00875EE0" w:rsidRPr="008C46B7" w:rsidRDefault="00875EE0" w:rsidP="00367910">
            <w:pPr>
              <w:ind w:firstLineChars="100" w:firstLine="200"/>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（油水分防止装置、漏油防止装置及びビルジ貯蔵装置とする）</w:t>
            </w:r>
          </w:p>
          <w:p w14:paraId="7A2E6082" w14:textId="77777777" w:rsidR="00EF286B" w:rsidRPr="008C46B7" w:rsidRDefault="00875EE0" w:rsidP="00E977B5">
            <w:pPr>
              <w:ind w:left="1600" w:hangingChars="800" w:hanging="1600"/>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２．廃油処理装置</w:t>
            </w:r>
          </w:p>
          <w:p w14:paraId="3D5CE752" w14:textId="168EAA77" w:rsidR="00875EE0" w:rsidRPr="008C46B7" w:rsidRDefault="00875EE0" w:rsidP="00367910">
            <w:pPr>
              <w:ind w:leftChars="100" w:left="1610" w:hangingChars="700" w:hanging="1400"/>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（船舶内で生じた廃油処理装置及び港湾役務提供用船舶に係るものを除く）</w:t>
            </w:r>
          </w:p>
          <w:p w14:paraId="302318F8" w14:textId="77777777" w:rsidR="00875EE0" w:rsidRPr="008C46B7" w:rsidRDefault="00875EE0"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３．港湾浄化施設（公害防止のための導水施設及びその他の浄化施設）</w:t>
            </w:r>
          </w:p>
          <w:p w14:paraId="0D8E53A8" w14:textId="77777777" w:rsidR="00EF286B" w:rsidRPr="008C46B7" w:rsidRDefault="00875EE0" w:rsidP="00E977B5">
            <w:pPr>
              <w:ind w:left="2000" w:hangingChars="1000" w:hanging="2000"/>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４．その他の防止施設</w:t>
            </w:r>
          </w:p>
          <w:p w14:paraId="4D81B650" w14:textId="4674E552" w:rsidR="00875EE0" w:rsidRPr="008C46B7" w:rsidRDefault="00875EE0" w:rsidP="00367910">
            <w:pPr>
              <w:ind w:leftChars="109" w:left="321" w:hangingChars="46" w:hanging="92"/>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（上記以外の海洋汚染防止法及び港湾内で定める公害防止のための施設で土地並びに建物に係るものを除く）</w:t>
            </w:r>
          </w:p>
        </w:tc>
      </w:tr>
      <w:tr w:rsidR="00875EE0" w:rsidRPr="008C46B7" w14:paraId="061CCD26" w14:textId="77777777" w:rsidTr="00D96525">
        <w:trPr>
          <w:trHeight w:val="239"/>
          <w:jc w:val="center"/>
        </w:trPr>
        <w:tc>
          <w:tcPr>
            <w:tcW w:w="2707" w:type="dxa"/>
          </w:tcPr>
          <w:p w14:paraId="0C2088BB" w14:textId="145187CA" w:rsidR="00875EE0" w:rsidRPr="008C46B7" w:rsidRDefault="00E511D8" w:rsidP="00E977B5">
            <w:pPr>
              <w:tabs>
                <w:tab w:val="left" w:pos="900"/>
              </w:tabs>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B</w:t>
            </w:r>
            <w:r w:rsidR="00875EE0" w:rsidRPr="008C46B7">
              <w:rPr>
                <w:rFonts w:ascii="ＭＳ Ｐゴシック" w:eastAsia="ＭＳ Ｐゴシック" w:hAnsi="ＭＳ Ｐゴシック" w:hint="eastAsia"/>
                <w:sz w:val="20"/>
                <w:szCs w:val="20"/>
              </w:rPr>
              <w:t>-6　関連機器</w:t>
            </w:r>
          </w:p>
        </w:tc>
        <w:tc>
          <w:tcPr>
            <w:tcW w:w="6956" w:type="dxa"/>
          </w:tcPr>
          <w:p w14:paraId="572A200F" w14:textId="3A1CD1D9" w:rsidR="00875EE0" w:rsidRPr="008C46B7" w:rsidRDefault="00E511D8"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B-1～5</w:t>
            </w:r>
            <w:r w:rsidR="00875EE0" w:rsidRPr="008C46B7">
              <w:rPr>
                <w:rFonts w:ascii="ＭＳ Ｐゴシック" w:eastAsia="ＭＳ Ｐゴシック" w:hAnsi="ＭＳ Ｐゴシック" w:hint="eastAsia"/>
                <w:sz w:val="20"/>
                <w:szCs w:val="20"/>
              </w:rPr>
              <w:t>迄の機種の一部を最終需要者と直接契約するものに限る</w:t>
            </w:r>
            <w:r w:rsidR="00E977B5" w:rsidRPr="008C46B7">
              <w:rPr>
                <w:rFonts w:ascii="ＭＳ Ｐゴシック" w:eastAsia="ＭＳ Ｐゴシック" w:hAnsi="ＭＳ Ｐゴシック" w:hint="eastAsia"/>
                <w:sz w:val="20"/>
                <w:szCs w:val="20"/>
              </w:rPr>
              <w:t>。</w:t>
            </w:r>
          </w:p>
        </w:tc>
      </w:tr>
    </w:tbl>
    <w:p w14:paraId="253DA299" w14:textId="52FB70BE" w:rsidR="00097D75" w:rsidRPr="008C46B7" w:rsidRDefault="00097D75"/>
    <w:p w14:paraId="49C5F70A" w14:textId="64FDE916" w:rsidR="00097D75" w:rsidRPr="008C46B7" w:rsidRDefault="00097D75">
      <w:pPr>
        <w:rPr>
          <w:rFonts w:ascii="ＭＳ Ｐゴシック" w:eastAsia="ＭＳ Ｐゴシック" w:hAnsi="ＭＳ Ｐゴシック"/>
          <w:b/>
          <w:bCs/>
        </w:rPr>
      </w:pPr>
      <w:r w:rsidRPr="008C46B7">
        <w:rPr>
          <w:rFonts w:ascii="ＭＳ Ｐゴシック" w:eastAsia="ＭＳ Ｐゴシック" w:hAnsi="ＭＳ Ｐゴシック"/>
          <w:b/>
          <w:bCs/>
        </w:rPr>
        <w:t xml:space="preserve">C </w:t>
      </w:r>
      <w:r w:rsidRPr="008C46B7">
        <w:rPr>
          <w:rFonts w:ascii="ＭＳ Ｐゴシック" w:eastAsia="ＭＳ Ｐゴシック" w:hAnsi="ＭＳ Ｐゴシック" w:hint="eastAsia"/>
          <w:b/>
          <w:bCs/>
        </w:rPr>
        <w:t>ごみ処理装置</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7"/>
        <w:gridCol w:w="6956"/>
      </w:tblGrid>
      <w:tr w:rsidR="008C46B7" w:rsidRPr="008C46B7" w14:paraId="5CCCA8D0" w14:textId="77777777" w:rsidTr="00367910">
        <w:trPr>
          <w:trHeight w:val="277"/>
          <w:jc w:val="center"/>
        </w:trPr>
        <w:tc>
          <w:tcPr>
            <w:tcW w:w="2707" w:type="dxa"/>
          </w:tcPr>
          <w:p w14:paraId="6602A28A" w14:textId="17946128" w:rsidR="00097D75" w:rsidRPr="008C46B7" w:rsidRDefault="00097D75" w:rsidP="000579E0">
            <w:pPr>
              <w:tabs>
                <w:tab w:val="left" w:pos="900"/>
              </w:tabs>
              <w:jc w:val="cente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機種</w:t>
            </w:r>
          </w:p>
        </w:tc>
        <w:tc>
          <w:tcPr>
            <w:tcW w:w="6956" w:type="dxa"/>
          </w:tcPr>
          <w:p w14:paraId="0E228172" w14:textId="325FF035" w:rsidR="00097D75" w:rsidRPr="008C46B7" w:rsidRDefault="00097D75" w:rsidP="000579E0">
            <w:pPr>
              <w:jc w:val="cente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装置の範囲</w:t>
            </w:r>
          </w:p>
        </w:tc>
      </w:tr>
      <w:tr w:rsidR="008C46B7" w:rsidRPr="008C46B7" w14:paraId="7F7BAFC6" w14:textId="77777777" w:rsidTr="00367910">
        <w:trPr>
          <w:trHeight w:val="503"/>
          <w:jc w:val="center"/>
        </w:trPr>
        <w:tc>
          <w:tcPr>
            <w:tcW w:w="2707" w:type="dxa"/>
          </w:tcPr>
          <w:p w14:paraId="19F6DB49" w14:textId="77777777" w:rsidR="00875EE0" w:rsidRPr="008C46B7" w:rsidRDefault="00875EE0" w:rsidP="00E977B5">
            <w:pPr>
              <w:tabs>
                <w:tab w:val="left" w:pos="900"/>
              </w:tabs>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C-1　都市ごみ処理装置</w:t>
            </w:r>
          </w:p>
        </w:tc>
        <w:tc>
          <w:tcPr>
            <w:tcW w:w="6956" w:type="dxa"/>
          </w:tcPr>
          <w:p w14:paraId="2E474701" w14:textId="77777777" w:rsidR="00875EE0" w:rsidRPr="008C46B7" w:rsidRDefault="00875EE0"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固形都市ごみを処理（分解、選別、破砕、圧縮・焼却及びコンクリート固化、溶融など）するための装置であって、本装置に付属する排ガス及び汚水処理などの公害を防止する施設を含む。</w:t>
            </w:r>
          </w:p>
        </w:tc>
      </w:tr>
      <w:tr w:rsidR="008C46B7" w:rsidRPr="008C46B7" w14:paraId="3F1A2967" w14:textId="77777777" w:rsidTr="00367910">
        <w:trPr>
          <w:trHeight w:val="503"/>
          <w:jc w:val="center"/>
        </w:trPr>
        <w:tc>
          <w:tcPr>
            <w:tcW w:w="2707" w:type="dxa"/>
          </w:tcPr>
          <w:p w14:paraId="47134AE5" w14:textId="77777777" w:rsidR="00875EE0" w:rsidRPr="008C46B7" w:rsidRDefault="00875EE0" w:rsidP="00E977B5">
            <w:pPr>
              <w:tabs>
                <w:tab w:val="left" w:pos="900"/>
              </w:tabs>
              <w:rPr>
                <w:rFonts w:ascii="ＭＳ Ｐゴシック" w:eastAsia="ＭＳ Ｐゴシック" w:hAnsi="ＭＳ Ｐゴシック"/>
                <w:sz w:val="20"/>
                <w:szCs w:val="20"/>
                <w:lang w:eastAsia="zh-TW"/>
              </w:rPr>
            </w:pPr>
            <w:r w:rsidRPr="008C46B7">
              <w:rPr>
                <w:rFonts w:ascii="ＭＳ Ｐゴシック" w:eastAsia="ＭＳ Ｐゴシック" w:hAnsi="ＭＳ Ｐゴシック" w:hint="eastAsia"/>
                <w:sz w:val="20"/>
                <w:szCs w:val="20"/>
                <w:lang w:eastAsia="zh-TW"/>
              </w:rPr>
              <w:t>C-2　事業系廃棄物処理装置</w:t>
            </w:r>
          </w:p>
        </w:tc>
        <w:tc>
          <w:tcPr>
            <w:tcW w:w="6956" w:type="dxa"/>
          </w:tcPr>
          <w:p w14:paraId="4A2D18B8" w14:textId="77777777" w:rsidR="00875EE0" w:rsidRPr="008C46B7" w:rsidRDefault="00875EE0"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事業活動に伴って生じた固形廃棄物を処理するための装置であって、「廃棄物の処理及び清掃に関する法律」に規定されている産業廃棄物処理施設を含む。その内容は都市ごみ処理装置を準用する。</w:t>
            </w:r>
          </w:p>
        </w:tc>
      </w:tr>
      <w:tr w:rsidR="00875EE0" w:rsidRPr="008C46B7" w14:paraId="3E5D67CB" w14:textId="77777777" w:rsidTr="00367910">
        <w:trPr>
          <w:trHeight w:val="70"/>
          <w:jc w:val="center"/>
        </w:trPr>
        <w:tc>
          <w:tcPr>
            <w:tcW w:w="2707" w:type="dxa"/>
          </w:tcPr>
          <w:p w14:paraId="69B33719" w14:textId="77777777" w:rsidR="00875EE0" w:rsidRPr="008C46B7" w:rsidRDefault="00875EE0" w:rsidP="00E977B5">
            <w:pPr>
              <w:tabs>
                <w:tab w:val="left" w:pos="900"/>
              </w:tabs>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C-3　関連機器</w:t>
            </w:r>
          </w:p>
        </w:tc>
        <w:tc>
          <w:tcPr>
            <w:tcW w:w="6956" w:type="dxa"/>
          </w:tcPr>
          <w:p w14:paraId="1B559C64" w14:textId="2B3AC3CB" w:rsidR="00875EE0" w:rsidRPr="008C46B7" w:rsidRDefault="00E511D8"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C-1～2</w:t>
            </w:r>
            <w:r w:rsidR="00875EE0" w:rsidRPr="008C46B7">
              <w:rPr>
                <w:rFonts w:ascii="ＭＳ Ｐゴシック" w:eastAsia="ＭＳ Ｐゴシック" w:hAnsi="ＭＳ Ｐゴシック" w:hint="eastAsia"/>
                <w:sz w:val="20"/>
                <w:szCs w:val="20"/>
              </w:rPr>
              <w:t>までの機種の一部を最終需要者と直接契約するものに限る</w:t>
            </w:r>
            <w:r w:rsidR="00E977B5" w:rsidRPr="008C46B7">
              <w:rPr>
                <w:rFonts w:ascii="ＭＳ Ｐゴシック" w:eastAsia="ＭＳ Ｐゴシック" w:hAnsi="ＭＳ Ｐゴシック" w:hint="eastAsia"/>
                <w:sz w:val="20"/>
                <w:szCs w:val="20"/>
              </w:rPr>
              <w:t>。</w:t>
            </w:r>
          </w:p>
        </w:tc>
      </w:tr>
    </w:tbl>
    <w:p w14:paraId="2063AAD1" w14:textId="77777777" w:rsidR="00E71FB3" w:rsidRPr="008C46B7" w:rsidRDefault="00E71FB3" w:rsidP="00875EE0">
      <w:pPr>
        <w:tabs>
          <w:tab w:val="left" w:pos="2520"/>
          <w:tab w:val="left" w:pos="2700"/>
        </w:tabs>
        <w:jc w:val="center"/>
        <w:rPr>
          <w:rFonts w:ascii="ＭＳ Ｐゴシック" w:eastAsia="ＭＳ Ｐゴシック" w:hAnsi="ＭＳ Ｐゴシック"/>
          <w:b/>
          <w:u w:val="single"/>
        </w:rPr>
      </w:pPr>
    </w:p>
    <w:p w14:paraId="1D230BC0" w14:textId="6FDCEAD6" w:rsidR="00E71FB3" w:rsidRPr="008C46B7" w:rsidRDefault="00097D75" w:rsidP="00C32649">
      <w:pPr>
        <w:tabs>
          <w:tab w:val="left" w:pos="2520"/>
          <w:tab w:val="left" w:pos="2700"/>
        </w:tabs>
        <w:jc w:val="left"/>
        <w:rPr>
          <w:rFonts w:ascii="ＭＳ Ｐゴシック" w:eastAsia="ＭＳ Ｐゴシック" w:hAnsi="ＭＳ Ｐゴシック"/>
          <w:b/>
        </w:rPr>
      </w:pPr>
      <w:r w:rsidRPr="008C46B7">
        <w:rPr>
          <w:rFonts w:ascii="ＭＳ Ｐゴシック" w:eastAsia="ＭＳ Ｐゴシック" w:hAnsi="ＭＳ Ｐゴシック" w:hint="eastAsia"/>
          <w:b/>
        </w:rPr>
        <w:t>D　騒音・振動防止装置</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7"/>
        <w:gridCol w:w="6956"/>
      </w:tblGrid>
      <w:tr w:rsidR="008C46B7" w:rsidRPr="008C46B7" w14:paraId="5F71C469" w14:textId="77777777" w:rsidTr="00367910">
        <w:trPr>
          <w:trHeight w:val="142"/>
          <w:jc w:val="center"/>
        </w:trPr>
        <w:tc>
          <w:tcPr>
            <w:tcW w:w="2707" w:type="dxa"/>
            <w:tcBorders>
              <w:top w:val="single" w:sz="4" w:space="0" w:color="auto"/>
              <w:left w:val="single" w:sz="4" w:space="0" w:color="auto"/>
              <w:bottom w:val="single" w:sz="4" w:space="0" w:color="auto"/>
              <w:right w:val="single" w:sz="4" w:space="0" w:color="auto"/>
            </w:tcBorders>
          </w:tcPr>
          <w:p w14:paraId="64867839" w14:textId="77777777" w:rsidR="00E71FB3" w:rsidRPr="008C46B7" w:rsidRDefault="00E71FB3" w:rsidP="00C32649">
            <w:pPr>
              <w:tabs>
                <w:tab w:val="left" w:pos="900"/>
              </w:tabs>
              <w:jc w:val="left"/>
              <w:rPr>
                <w:rFonts w:ascii="ＭＳ Ｐゴシック" w:eastAsia="ＭＳ Ｐゴシック" w:hAnsi="ＭＳ Ｐゴシック"/>
                <w:sz w:val="20"/>
                <w:szCs w:val="20"/>
              </w:rPr>
            </w:pPr>
            <w:bookmarkStart w:id="0" w:name="_Hlk98242855"/>
            <w:r w:rsidRPr="008C46B7">
              <w:rPr>
                <w:rFonts w:ascii="ＭＳ Ｐゴシック" w:eastAsia="ＭＳ Ｐゴシック" w:hAnsi="ＭＳ Ｐゴシック" w:hint="eastAsia"/>
                <w:sz w:val="20"/>
                <w:szCs w:val="20"/>
              </w:rPr>
              <w:t>機種</w:t>
            </w:r>
          </w:p>
        </w:tc>
        <w:tc>
          <w:tcPr>
            <w:tcW w:w="6956" w:type="dxa"/>
            <w:tcBorders>
              <w:top w:val="single" w:sz="4" w:space="0" w:color="auto"/>
              <w:left w:val="single" w:sz="4" w:space="0" w:color="auto"/>
              <w:bottom w:val="single" w:sz="4" w:space="0" w:color="auto"/>
              <w:right w:val="single" w:sz="4" w:space="0" w:color="auto"/>
            </w:tcBorders>
          </w:tcPr>
          <w:p w14:paraId="15BF1ABF" w14:textId="77777777" w:rsidR="00E71FB3" w:rsidRPr="008C46B7" w:rsidRDefault="00E71FB3" w:rsidP="00E71FB3">
            <w:pPr>
              <w:jc w:val="cente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装置の範囲</w:t>
            </w:r>
          </w:p>
        </w:tc>
      </w:tr>
      <w:bookmarkEnd w:id="0"/>
      <w:tr w:rsidR="008C46B7" w:rsidRPr="008C46B7" w14:paraId="5B277912" w14:textId="77777777" w:rsidTr="00367910">
        <w:trPr>
          <w:trHeight w:val="503"/>
          <w:jc w:val="center"/>
        </w:trPr>
        <w:tc>
          <w:tcPr>
            <w:tcW w:w="2707" w:type="dxa"/>
          </w:tcPr>
          <w:p w14:paraId="2A88E4BC" w14:textId="77777777" w:rsidR="00E71FB3" w:rsidRPr="008C46B7" w:rsidRDefault="00E71FB3" w:rsidP="00E977B5">
            <w:pPr>
              <w:tabs>
                <w:tab w:val="left" w:pos="900"/>
              </w:tabs>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D-1　騒音防止装置</w:t>
            </w:r>
          </w:p>
        </w:tc>
        <w:tc>
          <w:tcPr>
            <w:tcW w:w="6956" w:type="dxa"/>
          </w:tcPr>
          <w:p w14:paraId="60BBCC0C" w14:textId="77777777" w:rsidR="00E71FB3" w:rsidRPr="008C46B7" w:rsidRDefault="00E71FB3"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騒音を防止するための次の装置であって付属する設備を含む</w:t>
            </w:r>
            <w:r w:rsidR="009342F5" w:rsidRPr="008C46B7">
              <w:rPr>
                <w:rFonts w:ascii="ＭＳ Ｐゴシック" w:eastAsia="ＭＳ Ｐゴシック" w:hAnsi="ＭＳ Ｐゴシック" w:hint="eastAsia"/>
                <w:sz w:val="20"/>
                <w:szCs w:val="20"/>
              </w:rPr>
              <w:t>。</w:t>
            </w:r>
          </w:p>
          <w:p w14:paraId="1F8FDAB4" w14:textId="77777777" w:rsidR="00E71FB3" w:rsidRPr="008C46B7" w:rsidRDefault="00E71FB3"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１．しゃ音装置</w:t>
            </w:r>
          </w:p>
          <w:p w14:paraId="6CC5E5E8" w14:textId="77777777" w:rsidR="00E71FB3" w:rsidRPr="008C46B7" w:rsidRDefault="00E71FB3"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２．吸音装置</w:t>
            </w:r>
          </w:p>
          <w:p w14:paraId="7F11F029" w14:textId="77777777" w:rsidR="00E71FB3" w:rsidRPr="008C46B7" w:rsidRDefault="00E71FB3"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３．吸音・しゃ音装置</w:t>
            </w:r>
          </w:p>
          <w:p w14:paraId="6E3750E6" w14:textId="7B9B6ACF" w:rsidR="00E71FB3" w:rsidRPr="008C46B7" w:rsidRDefault="00E71FB3"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４．消音</w:t>
            </w:r>
            <w:r w:rsidR="00AE42E6" w:rsidRPr="008C46B7">
              <w:rPr>
                <w:rFonts w:ascii="ＭＳ Ｐゴシック" w:eastAsia="ＭＳ Ｐゴシック" w:hAnsi="ＭＳ Ｐゴシック" w:hint="eastAsia"/>
                <w:sz w:val="20"/>
                <w:szCs w:val="20"/>
              </w:rPr>
              <w:t>器</w:t>
            </w:r>
            <w:r w:rsidRPr="008C46B7">
              <w:rPr>
                <w:rFonts w:ascii="ＭＳ Ｐゴシック" w:eastAsia="ＭＳ Ｐゴシック" w:hAnsi="ＭＳ Ｐゴシック" w:hint="eastAsia"/>
                <w:sz w:val="20"/>
                <w:szCs w:val="20"/>
              </w:rPr>
              <w:t>など</w:t>
            </w:r>
          </w:p>
        </w:tc>
      </w:tr>
      <w:tr w:rsidR="008C46B7" w:rsidRPr="008C46B7" w14:paraId="68D8B950" w14:textId="77777777" w:rsidTr="00367910">
        <w:trPr>
          <w:trHeight w:val="70"/>
          <w:jc w:val="center"/>
        </w:trPr>
        <w:tc>
          <w:tcPr>
            <w:tcW w:w="2707" w:type="dxa"/>
          </w:tcPr>
          <w:p w14:paraId="145C8893" w14:textId="77777777" w:rsidR="00E71FB3" w:rsidRPr="008C46B7" w:rsidRDefault="00E71FB3" w:rsidP="00E977B5">
            <w:pPr>
              <w:tabs>
                <w:tab w:val="left" w:pos="900"/>
              </w:tabs>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D-2　振動防止装置</w:t>
            </w:r>
          </w:p>
        </w:tc>
        <w:tc>
          <w:tcPr>
            <w:tcW w:w="6956" w:type="dxa"/>
          </w:tcPr>
          <w:p w14:paraId="3CF02B7F" w14:textId="77777777" w:rsidR="00E71FB3" w:rsidRPr="008C46B7" w:rsidRDefault="00E71FB3"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振動を防止するため</w:t>
            </w:r>
            <w:r w:rsidR="009342F5" w:rsidRPr="008C46B7">
              <w:rPr>
                <w:rFonts w:ascii="ＭＳ Ｐゴシック" w:eastAsia="ＭＳ Ｐゴシック" w:hAnsi="ＭＳ Ｐゴシック" w:hint="eastAsia"/>
                <w:sz w:val="20"/>
                <w:szCs w:val="20"/>
              </w:rPr>
              <w:t>の</w:t>
            </w:r>
            <w:r w:rsidRPr="008C46B7">
              <w:rPr>
                <w:rFonts w:ascii="ＭＳ Ｐゴシック" w:eastAsia="ＭＳ Ｐゴシック" w:hAnsi="ＭＳ Ｐゴシック" w:hint="eastAsia"/>
                <w:sz w:val="20"/>
                <w:szCs w:val="20"/>
              </w:rPr>
              <w:t>次の装置であって付属する設備を含む</w:t>
            </w:r>
            <w:r w:rsidR="009342F5" w:rsidRPr="008C46B7">
              <w:rPr>
                <w:rFonts w:ascii="ＭＳ Ｐゴシック" w:eastAsia="ＭＳ Ｐゴシック" w:hAnsi="ＭＳ Ｐゴシック" w:hint="eastAsia"/>
                <w:sz w:val="20"/>
                <w:szCs w:val="20"/>
              </w:rPr>
              <w:t>。</w:t>
            </w:r>
          </w:p>
          <w:p w14:paraId="64C17489" w14:textId="77777777" w:rsidR="00E71FB3" w:rsidRPr="008C46B7" w:rsidRDefault="00E71FB3" w:rsidP="00E977B5">
            <w:pPr>
              <w:rPr>
                <w:rFonts w:ascii="ＭＳ Ｐゴシック" w:eastAsia="ＭＳ Ｐゴシック" w:hAnsi="ＭＳ Ｐゴシック"/>
                <w:sz w:val="20"/>
                <w:szCs w:val="20"/>
                <w:lang w:eastAsia="zh-TW"/>
              </w:rPr>
            </w:pPr>
            <w:r w:rsidRPr="008C46B7">
              <w:rPr>
                <w:rFonts w:ascii="ＭＳ Ｐゴシック" w:eastAsia="ＭＳ Ｐゴシック" w:hAnsi="ＭＳ Ｐゴシック" w:hint="eastAsia"/>
                <w:sz w:val="20"/>
                <w:szCs w:val="20"/>
                <w:lang w:eastAsia="zh-TW"/>
              </w:rPr>
              <w:t>１．振動絶縁装置</w:t>
            </w:r>
          </w:p>
          <w:p w14:paraId="6CA09DF5" w14:textId="77777777" w:rsidR="00E71FB3" w:rsidRPr="008C46B7" w:rsidRDefault="00E71FB3" w:rsidP="00E977B5">
            <w:pPr>
              <w:rPr>
                <w:rFonts w:ascii="ＭＳ Ｐゴシック" w:eastAsia="ＭＳ Ｐゴシック" w:hAnsi="ＭＳ Ｐゴシック"/>
                <w:sz w:val="20"/>
                <w:szCs w:val="20"/>
                <w:lang w:eastAsia="zh-TW"/>
              </w:rPr>
            </w:pPr>
            <w:r w:rsidRPr="008C46B7">
              <w:rPr>
                <w:rFonts w:ascii="ＭＳ Ｐゴシック" w:eastAsia="ＭＳ Ｐゴシック" w:hAnsi="ＭＳ Ｐゴシック" w:hint="eastAsia"/>
                <w:sz w:val="20"/>
                <w:szCs w:val="20"/>
                <w:lang w:eastAsia="zh-TW"/>
              </w:rPr>
              <w:t>２．振動減衰装置</w:t>
            </w:r>
          </w:p>
        </w:tc>
      </w:tr>
      <w:tr w:rsidR="00E71FB3" w:rsidRPr="008C46B7" w14:paraId="5F1AFBDF" w14:textId="77777777" w:rsidTr="00367910">
        <w:trPr>
          <w:trHeight w:val="250"/>
          <w:jc w:val="center"/>
        </w:trPr>
        <w:tc>
          <w:tcPr>
            <w:tcW w:w="2707" w:type="dxa"/>
          </w:tcPr>
          <w:p w14:paraId="5D4A0EE6" w14:textId="77777777" w:rsidR="00E71FB3" w:rsidRPr="008C46B7" w:rsidRDefault="00E71FB3" w:rsidP="00E977B5">
            <w:pPr>
              <w:tabs>
                <w:tab w:val="left" w:pos="900"/>
              </w:tabs>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D-3　関連機器</w:t>
            </w:r>
          </w:p>
        </w:tc>
        <w:tc>
          <w:tcPr>
            <w:tcW w:w="6956" w:type="dxa"/>
          </w:tcPr>
          <w:p w14:paraId="7D2A696A" w14:textId="21F6A6C7" w:rsidR="00E71FB3" w:rsidRPr="008C46B7" w:rsidRDefault="00E71FB3" w:rsidP="00E977B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D</w:t>
            </w:r>
            <w:r w:rsidR="007F0456" w:rsidRPr="008C46B7">
              <w:rPr>
                <w:rFonts w:ascii="ＭＳ Ｐゴシック" w:eastAsia="ＭＳ Ｐゴシック" w:hAnsi="ＭＳ Ｐゴシック" w:hint="eastAsia"/>
                <w:sz w:val="20"/>
                <w:szCs w:val="20"/>
              </w:rPr>
              <w:t>-1</w:t>
            </w:r>
            <w:r w:rsidRPr="008C46B7">
              <w:rPr>
                <w:rFonts w:ascii="ＭＳ Ｐゴシック" w:eastAsia="ＭＳ Ｐゴシック" w:hAnsi="ＭＳ Ｐゴシック" w:hint="eastAsia"/>
                <w:sz w:val="20"/>
                <w:szCs w:val="20"/>
              </w:rPr>
              <w:t>～</w:t>
            </w:r>
            <w:r w:rsidR="007F0456" w:rsidRPr="008C46B7">
              <w:rPr>
                <w:rFonts w:ascii="ＭＳ Ｐゴシック" w:eastAsia="ＭＳ Ｐゴシック" w:hAnsi="ＭＳ Ｐゴシック" w:hint="eastAsia"/>
                <w:sz w:val="20"/>
                <w:szCs w:val="20"/>
              </w:rPr>
              <w:t>2</w:t>
            </w:r>
            <w:r w:rsidRPr="008C46B7">
              <w:rPr>
                <w:rFonts w:ascii="ＭＳ Ｐゴシック" w:eastAsia="ＭＳ Ｐゴシック" w:hAnsi="ＭＳ Ｐゴシック" w:hint="eastAsia"/>
                <w:sz w:val="20"/>
                <w:szCs w:val="20"/>
              </w:rPr>
              <w:t>までの機種の一部を最終需要者と直接契約するものに限る</w:t>
            </w:r>
            <w:r w:rsidR="00E977B5" w:rsidRPr="008C46B7">
              <w:rPr>
                <w:rFonts w:ascii="ＭＳ Ｐゴシック" w:eastAsia="ＭＳ Ｐゴシック" w:hAnsi="ＭＳ Ｐゴシック" w:hint="eastAsia"/>
                <w:sz w:val="20"/>
                <w:szCs w:val="20"/>
              </w:rPr>
              <w:t>。</w:t>
            </w:r>
          </w:p>
        </w:tc>
      </w:tr>
    </w:tbl>
    <w:p w14:paraId="293D774D" w14:textId="6A009914" w:rsidR="00E71FB3" w:rsidRPr="008C46B7" w:rsidRDefault="00E71FB3" w:rsidP="00916B51">
      <w:pPr>
        <w:tabs>
          <w:tab w:val="left" w:pos="2520"/>
          <w:tab w:val="left" w:pos="2700"/>
        </w:tabs>
        <w:rPr>
          <w:rFonts w:ascii="ＭＳ Ｐゴシック" w:eastAsia="ＭＳ Ｐゴシック" w:hAnsi="ＭＳ Ｐゴシック"/>
          <w:b/>
          <w:u w:val="single"/>
        </w:rPr>
      </w:pPr>
    </w:p>
    <w:p w14:paraId="5AB4BC7A" w14:textId="601B0F07" w:rsidR="00097D75" w:rsidRPr="008C46B7" w:rsidRDefault="00EF286B" w:rsidP="007F0456">
      <w:pPr>
        <w:tabs>
          <w:tab w:val="left" w:pos="2520"/>
          <w:tab w:val="left" w:pos="2700"/>
        </w:tabs>
        <w:rPr>
          <w:rFonts w:ascii="ＭＳ Ｐゴシック" w:eastAsia="ＭＳ Ｐゴシック" w:hAnsi="ＭＳ Ｐゴシック"/>
          <w:b/>
          <w:u w:val="single"/>
        </w:rPr>
      </w:pPr>
      <w:r w:rsidRPr="008C46B7">
        <w:rPr>
          <w:rFonts w:ascii="ＭＳ Ｐゴシック" w:eastAsia="ＭＳ Ｐゴシック" w:hAnsi="ＭＳ Ｐゴシック"/>
          <w:b/>
          <w:u w:val="single"/>
        </w:rPr>
        <w:br w:type="page"/>
      </w:r>
      <w:r w:rsidR="00097D75" w:rsidRPr="008C46B7">
        <w:rPr>
          <w:rFonts w:ascii="ＭＳ Ｐゴシック" w:eastAsia="ＭＳ Ｐゴシック" w:hAnsi="ＭＳ Ｐゴシック"/>
          <w:b/>
          <w:u w:val="single"/>
        </w:rPr>
        <w:lastRenderedPageBreak/>
        <w:t xml:space="preserve">E </w:t>
      </w:r>
      <w:bookmarkStart w:id="1" w:name="_Hlk98323667"/>
      <w:r w:rsidR="00097D75" w:rsidRPr="008C46B7">
        <w:rPr>
          <w:rFonts w:ascii="ＭＳ Ｐゴシック" w:eastAsia="ＭＳ Ｐゴシック" w:hAnsi="ＭＳ Ｐゴシック" w:hint="eastAsia"/>
          <w:b/>
          <w:u w:val="single"/>
        </w:rPr>
        <w:t>二酸化炭素の回収・貯留・利活用装置</w:t>
      </w:r>
      <w:bookmarkEnd w:id="1"/>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7"/>
        <w:gridCol w:w="6956"/>
      </w:tblGrid>
      <w:tr w:rsidR="008C46B7" w:rsidRPr="008C46B7" w14:paraId="3C088672" w14:textId="77777777" w:rsidTr="00E14123">
        <w:trPr>
          <w:cantSplit/>
          <w:trHeight w:val="259"/>
          <w:tblHeader/>
          <w:jc w:val="center"/>
        </w:trPr>
        <w:tc>
          <w:tcPr>
            <w:tcW w:w="2707" w:type="dxa"/>
            <w:shd w:val="clear" w:color="auto" w:fill="auto"/>
          </w:tcPr>
          <w:p w14:paraId="244BEF44" w14:textId="77777777" w:rsidR="007F0456" w:rsidRPr="008C46B7" w:rsidRDefault="007F0456" w:rsidP="00C67A10">
            <w:pPr>
              <w:tabs>
                <w:tab w:val="left" w:pos="900"/>
              </w:tabs>
              <w:jc w:val="center"/>
              <w:rPr>
                <w:rFonts w:ascii="ＭＳ Ｐゴシック" w:eastAsia="ＭＳ Ｐゴシック" w:hAnsi="ＭＳ Ｐゴシック"/>
                <w:noProof/>
                <w:sz w:val="20"/>
                <w:szCs w:val="20"/>
              </w:rPr>
            </w:pPr>
            <w:r w:rsidRPr="008C46B7">
              <w:rPr>
                <w:rFonts w:ascii="ＭＳ Ｐゴシック" w:eastAsia="ＭＳ Ｐゴシック" w:hAnsi="ＭＳ Ｐゴシック" w:hint="eastAsia"/>
                <w:sz w:val="20"/>
                <w:szCs w:val="20"/>
              </w:rPr>
              <w:t>機種</w:t>
            </w:r>
          </w:p>
        </w:tc>
        <w:tc>
          <w:tcPr>
            <w:tcW w:w="6956" w:type="dxa"/>
            <w:shd w:val="clear" w:color="auto" w:fill="auto"/>
          </w:tcPr>
          <w:p w14:paraId="1026D00F" w14:textId="78BD1750" w:rsidR="007F0456" w:rsidRPr="008C46B7" w:rsidRDefault="007F0456" w:rsidP="00C67A10">
            <w:pPr>
              <w:jc w:val="cente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装置の範囲</w:t>
            </w:r>
            <w:r w:rsidR="0038198F">
              <w:rPr>
                <w:rFonts w:ascii="ＭＳ Ｐゴシック" w:eastAsia="ＭＳ Ｐゴシック" w:hAnsi="ＭＳ Ｐゴシック" w:hint="eastAsia"/>
                <w:sz w:val="20"/>
                <w:szCs w:val="20"/>
              </w:rPr>
              <w:t>（</w:t>
            </w:r>
            <w:r w:rsidR="0038198F" w:rsidRPr="008C46B7">
              <w:rPr>
                <w:rFonts w:ascii="ＭＳ Ｐゴシック" w:eastAsia="ＭＳ Ｐゴシック" w:hAnsi="ＭＳ Ｐゴシック" w:hint="eastAsia"/>
                <w:sz w:val="20"/>
                <w:szCs w:val="20"/>
              </w:rPr>
              <w:t>例えば以下のような装置を事務局にて想定。</w:t>
            </w:r>
            <w:r w:rsidR="0038198F">
              <w:rPr>
                <w:rFonts w:ascii="ＭＳ Ｐゴシック" w:eastAsia="ＭＳ Ｐゴシック" w:hAnsi="ＭＳ Ｐゴシック" w:hint="eastAsia"/>
                <w:sz w:val="20"/>
                <w:szCs w:val="20"/>
              </w:rPr>
              <w:t>）</w:t>
            </w:r>
          </w:p>
        </w:tc>
      </w:tr>
      <w:tr w:rsidR="0038198F" w:rsidRPr="008C46B7" w14:paraId="79A55C6F" w14:textId="77777777" w:rsidTr="0038198F">
        <w:trPr>
          <w:cantSplit/>
          <w:trHeight w:val="1260"/>
          <w:tblHeader/>
          <w:jc w:val="center"/>
        </w:trPr>
        <w:tc>
          <w:tcPr>
            <w:tcW w:w="2707" w:type="dxa"/>
            <w:shd w:val="clear" w:color="auto" w:fill="auto"/>
          </w:tcPr>
          <w:p w14:paraId="58D3B639" w14:textId="47A2C15E" w:rsidR="0038198F" w:rsidRPr="008C46B7" w:rsidRDefault="0038198F" w:rsidP="0038198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E-１　</w:t>
            </w:r>
            <w:r w:rsidRPr="008C46B7">
              <w:rPr>
                <w:rFonts w:ascii="ＭＳ Ｐゴシック" w:eastAsia="ＭＳ Ｐゴシック" w:hAnsi="ＭＳ Ｐゴシック" w:hint="eastAsia"/>
                <w:sz w:val="20"/>
                <w:szCs w:val="20"/>
              </w:rPr>
              <w:t>CO</w:t>
            </w:r>
            <w:r w:rsidRPr="008C46B7">
              <w:rPr>
                <w:rFonts w:ascii="ＭＳ Ｐゴシック" w:eastAsia="ＭＳ Ｐゴシック" w:hAnsi="ＭＳ Ｐゴシック" w:hint="eastAsia"/>
                <w:sz w:val="20"/>
                <w:szCs w:val="20"/>
                <w:vertAlign w:val="subscript"/>
              </w:rPr>
              <w:t>2</w:t>
            </w:r>
            <w:r w:rsidRPr="008C46B7">
              <w:rPr>
                <w:rFonts w:ascii="ＭＳ Ｐゴシック" w:eastAsia="ＭＳ Ｐゴシック" w:hAnsi="ＭＳ Ｐゴシック" w:hint="eastAsia"/>
                <w:sz w:val="20"/>
                <w:szCs w:val="20"/>
              </w:rPr>
              <w:t>回収装置</w:t>
            </w:r>
          </w:p>
        </w:tc>
        <w:tc>
          <w:tcPr>
            <w:tcW w:w="6956" w:type="dxa"/>
            <w:shd w:val="clear" w:color="auto" w:fill="auto"/>
          </w:tcPr>
          <w:p w14:paraId="56403E5D" w14:textId="3B77FEDB" w:rsidR="0038198F" w:rsidRPr="008C46B7" w:rsidRDefault="0038198F" w:rsidP="00BF5A8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燃焼排ガス、その他の排ガスの中の、もしくは大気中の二酸化炭素を化学吸収法、物理吸収法、固体吸収法、物理吸着法、膜分離、その他の方法により分離・回収する装置</w:t>
            </w:r>
          </w:p>
        </w:tc>
      </w:tr>
      <w:tr w:rsidR="0038198F" w:rsidRPr="008C46B7" w14:paraId="3B98E634" w14:textId="77777777" w:rsidTr="00E14123">
        <w:trPr>
          <w:cantSplit/>
          <w:trHeight w:val="1260"/>
          <w:tblHeader/>
          <w:jc w:val="center"/>
        </w:trPr>
        <w:tc>
          <w:tcPr>
            <w:tcW w:w="2707" w:type="dxa"/>
            <w:shd w:val="clear" w:color="auto" w:fill="auto"/>
          </w:tcPr>
          <w:p w14:paraId="6420C0EE" w14:textId="0CDF3865" w:rsidR="0038198F" w:rsidRPr="008C46B7" w:rsidRDefault="0038198F" w:rsidP="0038198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E-２　</w:t>
            </w:r>
            <w:r w:rsidRPr="008C46B7">
              <w:rPr>
                <w:rFonts w:ascii="ＭＳ Ｐゴシック" w:eastAsia="ＭＳ Ｐゴシック" w:hAnsi="ＭＳ Ｐゴシック" w:hint="eastAsia"/>
                <w:sz w:val="20"/>
                <w:szCs w:val="20"/>
              </w:rPr>
              <w:t>CO</w:t>
            </w:r>
            <w:r w:rsidRPr="008C46B7">
              <w:rPr>
                <w:rFonts w:ascii="ＭＳ Ｐゴシック" w:eastAsia="ＭＳ Ｐゴシック" w:hAnsi="ＭＳ Ｐゴシック" w:hint="eastAsia"/>
                <w:sz w:val="20"/>
                <w:szCs w:val="20"/>
                <w:vertAlign w:val="subscript"/>
              </w:rPr>
              <w:t>2</w:t>
            </w:r>
            <w:r w:rsidRPr="008C46B7">
              <w:rPr>
                <w:rFonts w:ascii="ＭＳ Ｐゴシック" w:eastAsia="ＭＳ Ｐゴシック" w:hAnsi="ＭＳ Ｐゴシック" w:hint="eastAsia"/>
                <w:sz w:val="20"/>
                <w:szCs w:val="20"/>
              </w:rPr>
              <w:t>貯留装置</w:t>
            </w:r>
          </w:p>
        </w:tc>
        <w:tc>
          <w:tcPr>
            <w:tcW w:w="6956" w:type="dxa"/>
            <w:shd w:val="clear" w:color="auto" w:fill="auto"/>
          </w:tcPr>
          <w:p w14:paraId="579649C5" w14:textId="58269E0C" w:rsidR="0038198F" w:rsidRPr="0038198F" w:rsidRDefault="0038198F" w:rsidP="00BF5A8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CO</w:t>
            </w:r>
            <w:r w:rsidRPr="008C46B7">
              <w:rPr>
                <w:rFonts w:ascii="ＭＳ Ｐゴシック" w:eastAsia="ＭＳ Ｐゴシック" w:hAnsi="ＭＳ Ｐゴシック" w:hint="eastAsia"/>
                <w:sz w:val="20"/>
                <w:szCs w:val="20"/>
                <w:vertAlign w:val="subscript"/>
              </w:rPr>
              <w:t>2</w:t>
            </w:r>
            <w:r w:rsidRPr="008C46B7">
              <w:rPr>
                <w:rFonts w:ascii="ＭＳ Ｐゴシック" w:eastAsia="ＭＳ Ｐゴシック" w:hAnsi="ＭＳ Ｐゴシック" w:hint="eastAsia"/>
                <w:sz w:val="20"/>
                <w:szCs w:val="20"/>
              </w:rPr>
              <w:t>回収装置等により分離回収した二酸化炭素を地中に圧入する等により貯留する装置（EOR含む）</w:t>
            </w:r>
          </w:p>
        </w:tc>
      </w:tr>
      <w:tr w:rsidR="0038198F" w:rsidRPr="008C46B7" w14:paraId="637A7692" w14:textId="77777777" w:rsidTr="00E14123">
        <w:trPr>
          <w:cantSplit/>
          <w:trHeight w:val="1260"/>
          <w:tblHeader/>
          <w:jc w:val="center"/>
        </w:trPr>
        <w:tc>
          <w:tcPr>
            <w:tcW w:w="2707" w:type="dxa"/>
            <w:shd w:val="clear" w:color="auto" w:fill="auto"/>
          </w:tcPr>
          <w:p w14:paraId="2D481CA1" w14:textId="45C8A26C" w:rsidR="0038198F" w:rsidRPr="008C46B7" w:rsidRDefault="0038198F" w:rsidP="0038198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E-３　</w:t>
            </w:r>
            <w:r w:rsidRPr="008C46B7">
              <w:rPr>
                <w:rFonts w:ascii="ＭＳ Ｐゴシック" w:eastAsia="ＭＳ Ｐゴシック" w:hAnsi="ＭＳ Ｐゴシック" w:hint="eastAsia"/>
                <w:sz w:val="20"/>
                <w:szCs w:val="20"/>
              </w:rPr>
              <w:t>CO</w:t>
            </w:r>
            <w:r w:rsidRPr="008C46B7">
              <w:rPr>
                <w:rFonts w:ascii="ＭＳ Ｐゴシック" w:eastAsia="ＭＳ Ｐゴシック" w:hAnsi="ＭＳ Ｐゴシック" w:hint="eastAsia"/>
                <w:sz w:val="20"/>
                <w:szCs w:val="20"/>
                <w:vertAlign w:val="subscript"/>
              </w:rPr>
              <w:t>2</w:t>
            </w:r>
            <w:r w:rsidRPr="008C46B7">
              <w:rPr>
                <w:rFonts w:ascii="ＭＳ Ｐゴシック" w:eastAsia="ＭＳ Ｐゴシック" w:hAnsi="ＭＳ Ｐゴシック" w:hint="eastAsia"/>
                <w:sz w:val="20"/>
                <w:szCs w:val="20"/>
              </w:rPr>
              <w:t>利活用装置</w:t>
            </w:r>
          </w:p>
          <w:p w14:paraId="73C43859" w14:textId="77777777" w:rsidR="0038198F" w:rsidRPr="0038198F" w:rsidRDefault="0038198F" w:rsidP="00C67A10">
            <w:pPr>
              <w:tabs>
                <w:tab w:val="left" w:pos="900"/>
              </w:tabs>
              <w:rPr>
                <w:rFonts w:ascii="ＭＳ Ｐゴシック" w:eastAsia="ＭＳ Ｐゴシック" w:hAnsi="ＭＳ Ｐゴシック"/>
                <w:sz w:val="20"/>
                <w:szCs w:val="20"/>
              </w:rPr>
            </w:pPr>
          </w:p>
        </w:tc>
        <w:tc>
          <w:tcPr>
            <w:tcW w:w="6956" w:type="dxa"/>
            <w:shd w:val="clear" w:color="auto" w:fill="auto"/>
          </w:tcPr>
          <w:p w14:paraId="25E6EFDB" w14:textId="77777777" w:rsidR="0038198F" w:rsidRPr="008C46B7" w:rsidRDefault="0038198F" w:rsidP="0038198F">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CO</w:t>
            </w:r>
            <w:r w:rsidRPr="008C46B7">
              <w:rPr>
                <w:rFonts w:ascii="ＭＳ Ｐゴシック" w:eastAsia="ＭＳ Ｐゴシック" w:hAnsi="ＭＳ Ｐゴシック"/>
                <w:sz w:val="20"/>
                <w:szCs w:val="20"/>
                <w:vertAlign w:val="subscript"/>
              </w:rPr>
              <w:t>2</w:t>
            </w:r>
            <w:r w:rsidRPr="008C46B7">
              <w:rPr>
                <w:rFonts w:ascii="ＭＳ Ｐゴシック" w:eastAsia="ＭＳ Ｐゴシック" w:hAnsi="ＭＳ Ｐゴシック" w:hint="eastAsia"/>
                <w:sz w:val="20"/>
                <w:szCs w:val="20"/>
              </w:rPr>
              <w:t>回収装置等により分離回収した二酸化炭素を化学変換、その他の方法により化学品や燃料等に変換する装置</w:t>
            </w:r>
          </w:p>
          <w:p w14:paraId="49B297E8" w14:textId="0578FE84" w:rsidR="0038198F" w:rsidRPr="0038198F" w:rsidRDefault="0038198F" w:rsidP="00BF5A85">
            <w:pPr>
              <w:rPr>
                <w:rFonts w:ascii="ＭＳ Ｐゴシック" w:eastAsia="ＭＳ Ｐゴシック" w:hAnsi="ＭＳ Ｐゴシック"/>
                <w:sz w:val="20"/>
                <w:szCs w:val="20"/>
              </w:rPr>
            </w:pPr>
            <w:r w:rsidRPr="008C46B7">
              <w:rPr>
                <w:rFonts w:ascii="ＭＳ Ｐゴシック" w:eastAsia="ＭＳ Ｐゴシック" w:hAnsi="ＭＳ Ｐゴシック" w:hint="eastAsia"/>
                <w:sz w:val="20"/>
                <w:szCs w:val="20"/>
              </w:rPr>
              <w:t>※ドライアイス製造等直接利用は含まず</w:t>
            </w:r>
          </w:p>
        </w:tc>
      </w:tr>
      <w:tr w:rsidR="0038198F" w:rsidRPr="008C46B7" w14:paraId="4E9C2A63" w14:textId="77777777" w:rsidTr="00E14123">
        <w:trPr>
          <w:cantSplit/>
          <w:trHeight w:val="1260"/>
          <w:tblHeader/>
          <w:jc w:val="center"/>
        </w:trPr>
        <w:tc>
          <w:tcPr>
            <w:tcW w:w="2707" w:type="dxa"/>
            <w:shd w:val="clear" w:color="auto" w:fill="auto"/>
          </w:tcPr>
          <w:p w14:paraId="6C23B054" w14:textId="6C2308BA" w:rsidR="0038198F" w:rsidRPr="0038198F" w:rsidRDefault="0038198F" w:rsidP="0038198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E-４　</w:t>
            </w:r>
            <w:r w:rsidRPr="008C46B7">
              <w:rPr>
                <w:rFonts w:ascii="ＭＳ Ｐゴシック" w:eastAsia="ＭＳ Ｐゴシック" w:hAnsi="ＭＳ Ｐゴシック" w:hint="eastAsia"/>
                <w:sz w:val="20"/>
                <w:szCs w:val="20"/>
              </w:rPr>
              <w:t>その他の二酸化炭素の回収・貯留・利活用装置</w:t>
            </w:r>
            <w:r w:rsidR="00BF5A85">
              <w:rPr>
                <w:rFonts w:ascii="ＭＳ Ｐゴシック" w:eastAsia="ＭＳ Ｐゴシック" w:hAnsi="ＭＳ Ｐゴシック" w:hint="eastAsia"/>
                <w:sz w:val="20"/>
                <w:szCs w:val="20"/>
              </w:rPr>
              <w:t>（その他の装置）</w:t>
            </w:r>
          </w:p>
        </w:tc>
        <w:tc>
          <w:tcPr>
            <w:tcW w:w="6956" w:type="dxa"/>
            <w:shd w:val="clear" w:color="auto" w:fill="auto"/>
          </w:tcPr>
          <w:p w14:paraId="303078EF" w14:textId="5551FFA1" w:rsidR="0038198F" w:rsidRPr="008C46B7" w:rsidRDefault="0038198F" w:rsidP="00C67A1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調査票に</w:t>
            </w:r>
            <w:r w:rsidRPr="008C46B7">
              <w:rPr>
                <w:rFonts w:ascii="ＭＳ Ｐゴシック" w:eastAsia="ＭＳ Ｐゴシック" w:hAnsi="ＭＳ Ｐゴシック" w:hint="eastAsia"/>
                <w:sz w:val="20"/>
                <w:szCs w:val="20"/>
              </w:rPr>
              <w:t>具体的に</w:t>
            </w:r>
            <w:r>
              <w:rPr>
                <w:rFonts w:ascii="ＭＳ Ｐゴシック" w:eastAsia="ＭＳ Ｐゴシック" w:hAnsi="ＭＳ Ｐゴシック" w:hint="eastAsia"/>
                <w:sz w:val="20"/>
                <w:szCs w:val="20"/>
              </w:rPr>
              <w:t>ご記入ください。</w:t>
            </w:r>
          </w:p>
        </w:tc>
      </w:tr>
      <w:tr w:rsidR="0038198F" w:rsidRPr="008C46B7" w14:paraId="30D7D73A" w14:textId="77777777" w:rsidTr="00E14123">
        <w:trPr>
          <w:cantSplit/>
          <w:trHeight w:val="1260"/>
          <w:tblHeader/>
          <w:jc w:val="center"/>
        </w:trPr>
        <w:tc>
          <w:tcPr>
            <w:tcW w:w="2707" w:type="dxa"/>
            <w:shd w:val="clear" w:color="auto" w:fill="auto"/>
          </w:tcPr>
          <w:p w14:paraId="5812EF55" w14:textId="53072637" w:rsidR="0038198F" w:rsidRPr="0038198F" w:rsidRDefault="0038198F" w:rsidP="0038198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E-５　１</w:t>
            </w:r>
            <w:r w:rsidRPr="008C46B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４</w:t>
            </w:r>
            <w:r w:rsidRPr="008C46B7">
              <w:rPr>
                <w:rFonts w:ascii="ＭＳ Ｐゴシック" w:eastAsia="ＭＳ Ｐゴシック" w:hAnsi="ＭＳ Ｐゴシック" w:hint="eastAsia"/>
                <w:sz w:val="20"/>
                <w:szCs w:val="20"/>
              </w:rPr>
              <w:t>に付属する機械その他の設備</w:t>
            </w:r>
          </w:p>
        </w:tc>
        <w:tc>
          <w:tcPr>
            <w:tcW w:w="6956" w:type="dxa"/>
            <w:shd w:val="clear" w:color="auto" w:fill="auto"/>
          </w:tcPr>
          <w:p w14:paraId="4F6017F2" w14:textId="5F7884DE" w:rsidR="0038198F" w:rsidRPr="008C46B7" w:rsidRDefault="0038198F" w:rsidP="0038198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調査票に具体的にご記入ください。</w:t>
            </w:r>
            <w:r w:rsidRPr="008C46B7">
              <w:rPr>
                <w:rFonts w:ascii="ＭＳ Ｐゴシック" w:eastAsia="ＭＳ Ｐゴシック" w:hAnsi="ＭＳ Ｐゴシック" w:hint="eastAsia"/>
                <w:sz w:val="20"/>
                <w:szCs w:val="20"/>
              </w:rPr>
              <w:t>例えば以下</w:t>
            </w:r>
            <w:r>
              <w:rPr>
                <w:rFonts w:ascii="ＭＳ Ｐゴシック" w:eastAsia="ＭＳ Ｐゴシック" w:hAnsi="ＭＳ Ｐゴシック" w:hint="eastAsia"/>
                <w:sz w:val="20"/>
                <w:szCs w:val="20"/>
              </w:rPr>
              <w:t>を想定。</w:t>
            </w:r>
          </w:p>
          <w:p w14:paraId="4A116313" w14:textId="30095129" w:rsidR="0038198F" w:rsidRPr="008C46B7" w:rsidRDefault="0038198F" w:rsidP="0038198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Pr="008C46B7">
              <w:rPr>
                <w:rFonts w:ascii="ＭＳ Ｐゴシック" w:eastAsia="ＭＳ Ｐゴシック" w:hAnsi="ＭＳ Ｐゴシック" w:hint="eastAsia"/>
                <w:sz w:val="20"/>
                <w:szCs w:val="20"/>
              </w:rPr>
              <w:t>ガス導管(ガスダクト)（煙突１　ガス導管｢煙突に連なるものを除く｣）</w:t>
            </w:r>
          </w:p>
          <w:p w14:paraId="1812A83F" w14:textId="707B594C" w:rsidR="0038198F" w:rsidRPr="008C46B7" w:rsidRDefault="0038198F" w:rsidP="0038198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Pr="008C46B7">
              <w:rPr>
                <w:rFonts w:ascii="ＭＳ Ｐゴシック" w:eastAsia="ＭＳ Ｐゴシック" w:hAnsi="ＭＳ Ｐゴシック" w:hint="eastAsia"/>
                <w:sz w:val="20"/>
                <w:szCs w:val="20"/>
              </w:rPr>
              <w:t>ガス冷却器</w:t>
            </w:r>
          </w:p>
          <w:p w14:paraId="1ECD3249" w14:textId="471DBCC8" w:rsidR="0038198F" w:rsidRPr="008C46B7" w:rsidRDefault="0038198F" w:rsidP="0038198F">
            <w:pPr>
              <w:tabs>
                <w:tab w:val="left" w:pos="261"/>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Pr="008C46B7">
              <w:rPr>
                <w:rFonts w:ascii="ＭＳ Ｐゴシック" w:eastAsia="ＭＳ Ｐゴシック" w:hAnsi="ＭＳ Ｐゴシック" w:hint="eastAsia"/>
                <w:sz w:val="20"/>
                <w:szCs w:val="20"/>
              </w:rPr>
              <w:t>通風機（誘引、昇圧）</w:t>
            </w:r>
          </w:p>
          <w:p w14:paraId="410ED33E" w14:textId="5AE02E61" w:rsidR="0038198F" w:rsidRPr="008C46B7" w:rsidRDefault="0038198F" w:rsidP="0038198F">
            <w:pPr>
              <w:rPr>
                <w:rFonts w:ascii="ＭＳ Ｐゴシック" w:eastAsia="ＭＳ Ｐゴシック" w:hAnsi="ＭＳ Ｐゴシック"/>
                <w:sz w:val="20"/>
                <w:szCs w:val="20"/>
                <w:lang w:eastAsia="zh-TW"/>
              </w:rPr>
            </w:pPr>
            <w:r>
              <w:rPr>
                <w:rFonts w:ascii="ＭＳ Ｐゴシック" w:eastAsia="ＭＳ Ｐゴシック" w:hAnsi="ＭＳ Ｐゴシック" w:hint="eastAsia"/>
                <w:sz w:val="20"/>
                <w:szCs w:val="20"/>
              </w:rPr>
              <w:t>④</w:t>
            </w:r>
            <w:r w:rsidRPr="008C46B7">
              <w:rPr>
                <w:rFonts w:ascii="ＭＳ Ｐゴシック" w:eastAsia="ＭＳ Ｐゴシック" w:hAnsi="ＭＳ Ｐゴシック" w:hint="eastAsia"/>
                <w:sz w:val="20"/>
                <w:szCs w:val="20"/>
                <w:lang w:eastAsia="zh-TW"/>
              </w:rPr>
              <w:t>吸着液再生設備</w:t>
            </w:r>
          </w:p>
          <w:p w14:paraId="697461C6" w14:textId="65602464" w:rsidR="0038198F" w:rsidRPr="008C46B7" w:rsidRDefault="0038198F" w:rsidP="0038198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w:t>
            </w:r>
            <w:r w:rsidRPr="008C46B7">
              <w:rPr>
                <w:rFonts w:ascii="ＭＳ Ｐゴシック" w:eastAsia="ＭＳ Ｐゴシック" w:hAnsi="ＭＳ Ｐゴシック" w:hint="eastAsia"/>
                <w:sz w:val="20"/>
                <w:szCs w:val="20"/>
              </w:rPr>
              <w:t>副生品回収設備　…等</w:t>
            </w:r>
          </w:p>
        </w:tc>
      </w:tr>
    </w:tbl>
    <w:p w14:paraId="1F3D0DAB" w14:textId="77777777" w:rsidR="00302A3F" w:rsidRPr="008C46B7" w:rsidRDefault="00302A3F" w:rsidP="00AF36FE">
      <w:pPr>
        <w:tabs>
          <w:tab w:val="left" w:pos="2520"/>
          <w:tab w:val="left" w:pos="2700"/>
        </w:tabs>
        <w:jc w:val="left"/>
      </w:pPr>
    </w:p>
    <w:p w14:paraId="36167DEB" w14:textId="657D9EAC" w:rsidR="00E71FB3" w:rsidRPr="008C46B7" w:rsidRDefault="00AF36FE" w:rsidP="00AF36FE">
      <w:pPr>
        <w:tabs>
          <w:tab w:val="left" w:pos="2520"/>
          <w:tab w:val="left" w:pos="2700"/>
        </w:tabs>
        <w:jc w:val="left"/>
        <w:rPr>
          <w:rFonts w:ascii="ＭＳ 明朝" w:hAnsi="ＭＳ 明朝"/>
        </w:rPr>
      </w:pPr>
      <w:r w:rsidRPr="008C46B7">
        <w:rPr>
          <w:rFonts w:ascii="ＭＳ 明朝" w:hAnsi="ＭＳ 明朝" w:hint="eastAsia"/>
        </w:rPr>
        <w:t>※2021（令和3）年度調査で環境装置の範囲を見直しました。</w:t>
      </w:r>
    </w:p>
    <w:p w14:paraId="76B261F2" w14:textId="5E8A7A31" w:rsidR="00302A3F" w:rsidRPr="008C46B7" w:rsidRDefault="00302A3F" w:rsidP="00AF36FE">
      <w:pPr>
        <w:tabs>
          <w:tab w:val="left" w:pos="2520"/>
          <w:tab w:val="left" w:pos="2700"/>
        </w:tabs>
        <w:jc w:val="left"/>
        <w:rPr>
          <w:rFonts w:ascii="ＭＳ 明朝" w:hAnsi="ＭＳ 明朝"/>
        </w:rPr>
      </w:pPr>
      <w:r w:rsidRPr="008C46B7">
        <w:rPr>
          <w:rFonts w:ascii="ＭＳ 明朝" w:hAnsi="ＭＳ 明朝" w:hint="eastAsia"/>
        </w:rPr>
        <w:t>【改定内容】</w:t>
      </w:r>
    </w:p>
    <w:p w14:paraId="48285C94" w14:textId="77777777" w:rsidR="007B18F7" w:rsidRPr="008C46B7" w:rsidRDefault="00302A3F" w:rsidP="00AF36FE">
      <w:pPr>
        <w:tabs>
          <w:tab w:val="left" w:pos="2520"/>
          <w:tab w:val="left" w:pos="2700"/>
        </w:tabs>
        <w:jc w:val="left"/>
        <w:rPr>
          <w:rFonts w:ascii="ＭＳ 明朝" w:hAnsi="ＭＳ 明朝"/>
        </w:rPr>
      </w:pPr>
      <w:r w:rsidRPr="008C46B7">
        <w:rPr>
          <w:rFonts w:ascii="ＭＳ 明朝" w:hAnsi="ＭＳ 明朝" w:hint="eastAsia"/>
        </w:rPr>
        <w:t>・「A-1　集じん装置」からミストコレクタを抜き出し、「</w:t>
      </w:r>
      <w:r w:rsidRPr="008C46B7">
        <w:rPr>
          <w:rFonts w:ascii="ＭＳ 明朝" w:hAnsi="ＭＳ 明朝" w:hint="eastAsia"/>
          <w:szCs w:val="21"/>
        </w:rPr>
        <w:t>A-2　ミストコレクタ</w:t>
      </w:r>
      <w:r w:rsidRPr="008C46B7">
        <w:rPr>
          <w:rFonts w:ascii="ＭＳ 明朝" w:hAnsi="ＭＳ 明朝" w:hint="eastAsia"/>
        </w:rPr>
        <w:t>」を新設</w:t>
      </w:r>
    </w:p>
    <w:p w14:paraId="04D1D87D" w14:textId="07AE6369" w:rsidR="00302A3F" w:rsidRPr="008C46B7" w:rsidRDefault="007B18F7" w:rsidP="007B18F7">
      <w:pPr>
        <w:tabs>
          <w:tab w:val="left" w:pos="2520"/>
          <w:tab w:val="left" w:pos="2700"/>
        </w:tabs>
        <w:ind w:firstLineChars="100" w:firstLine="210"/>
        <w:jc w:val="left"/>
        <w:rPr>
          <w:rFonts w:ascii="ＭＳ 明朝" w:hAnsi="ＭＳ 明朝"/>
        </w:rPr>
      </w:pPr>
      <w:r w:rsidRPr="008C46B7">
        <w:rPr>
          <w:rFonts w:ascii="ＭＳ 明朝" w:hAnsi="ＭＳ 明朝" w:hint="eastAsia"/>
        </w:rPr>
        <w:t>（及びそれに伴う番号のずれ）</w:t>
      </w:r>
    </w:p>
    <w:p w14:paraId="243CE5E3" w14:textId="713403A2" w:rsidR="007B18F7" w:rsidRPr="008C46B7" w:rsidRDefault="007B18F7" w:rsidP="00AF36FE">
      <w:pPr>
        <w:tabs>
          <w:tab w:val="left" w:pos="2520"/>
          <w:tab w:val="left" w:pos="2700"/>
        </w:tabs>
        <w:jc w:val="left"/>
        <w:rPr>
          <w:rFonts w:ascii="ＭＳ 明朝" w:hAnsi="ＭＳ 明朝"/>
        </w:rPr>
      </w:pPr>
      <w:r w:rsidRPr="008C46B7">
        <w:rPr>
          <w:rFonts w:ascii="ＭＳ 明朝" w:hAnsi="ＭＳ 明朝" w:hint="eastAsia"/>
        </w:rPr>
        <w:t>・「A-6　排ガス処理装置」の定義の修正</w:t>
      </w:r>
    </w:p>
    <w:p w14:paraId="66B06057" w14:textId="344FDE05" w:rsidR="00302A3F" w:rsidRDefault="00302A3F" w:rsidP="00AF36FE">
      <w:pPr>
        <w:tabs>
          <w:tab w:val="left" w:pos="2520"/>
          <w:tab w:val="left" w:pos="2700"/>
        </w:tabs>
        <w:jc w:val="left"/>
        <w:rPr>
          <w:rFonts w:ascii="ＭＳ 明朝" w:hAnsi="ＭＳ 明朝"/>
        </w:rPr>
      </w:pPr>
      <w:r w:rsidRPr="008C46B7">
        <w:rPr>
          <w:rFonts w:ascii="ＭＳ 明朝" w:hAnsi="ＭＳ 明朝" w:hint="eastAsia"/>
        </w:rPr>
        <w:t>・「E 二酸化炭素の回収・貯留・利活用装置」を新設</w:t>
      </w:r>
      <w:r w:rsidR="00667DF5" w:rsidRPr="008C46B7">
        <w:rPr>
          <w:rFonts w:ascii="ＭＳ 明朝" w:hAnsi="ＭＳ 明朝" w:hint="eastAsia"/>
        </w:rPr>
        <w:t>（参考情報として調査）</w:t>
      </w:r>
    </w:p>
    <w:p w14:paraId="744D9AB2" w14:textId="77777777" w:rsidR="002B1D55" w:rsidRDefault="002B1D55" w:rsidP="00AF36FE">
      <w:pPr>
        <w:tabs>
          <w:tab w:val="left" w:pos="2520"/>
          <w:tab w:val="left" w:pos="2700"/>
        </w:tabs>
        <w:jc w:val="left"/>
        <w:rPr>
          <w:rFonts w:ascii="ＭＳ 明朝" w:hAnsi="ＭＳ 明朝"/>
        </w:rPr>
      </w:pPr>
    </w:p>
    <w:p w14:paraId="5C440D77" w14:textId="2A28C125" w:rsidR="002B1D55" w:rsidRPr="008C46B7" w:rsidRDefault="002B1D55" w:rsidP="00AF36FE">
      <w:pPr>
        <w:tabs>
          <w:tab w:val="left" w:pos="2520"/>
          <w:tab w:val="left" w:pos="2700"/>
        </w:tabs>
        <w:jc w:val="left"/>
        <w:rPr>
          <w:rFonts w:ascii="ＭＳ 明朝" w:hAnsi="ＭＳ 明朝"/>
        </w:rPr>
      </w:pPr>
      <w:r>
        <w:rPr>
          <w:rFonts w:ascii="ＭＳ 明朝" w:hAnsi="ＭＳ 明朝" w:hint="eastAsia"/>
        </w:rPr>
        <w:t>※2022（令和4）年度調査で</w:t>
      </w:r>
      <w:r w:rsidRPr="008C46B7">
        <w:rPr>
          <w:rFonts w:ascii="ＭＳ 明朝" w:hAnsi="ＭＳ 明朝" w:hint="eastAsia"/>
        </w:rPr>
        <w:t>「E 二酸化炭素の回収・貯留・利活用装置」</w:t>
      </w:r>
      <w:r>
        <w:rPr>
          <w:rFonts w:ascii="ＭＳ 明朝" w:hAnsi="ＭＳ 明朝" w:hint="eastAsia"/>
        </w:rPr>
        <w:t>の項目を分けました。</w:t>
      </w:r>
    </w:p>
    <w:p w14:paraId="17E97C03" w14:textId="1472F7FE" w:rsidR="00E71FB3" w:rsidRPr="008C46B7" w:rsidRDefault="00E71FB3" w:rsidP="00875EE0">
      <w:pPr>
        <w:tabs>
          <w:tab w:val="left" w:pos="2520"/>
          <w:tab w:val="left" w:pos="2700"/>
        </w:tabs>
        <w:jc w:val="center"/>
        <w:rPr>
          <w:rFonts w:ascii="ＭＳ Ｐゴシック" w:eastAsia="ＭＳ Ｐゴシック" w:hAnsi="ＭＳ Ｐゴシック"/>
          <w:b/>
        </w:rPr>
      </w:pPr>
      <w:r w:rsidRPr="008C46B7">
        <w:rPr>
          <w:rFonts w:ascii="ＭＳ 明朝" w:hAnsi="ＭＳ 明朝"/>
        </w:rPr>
        <w:br w:type="page"/>
      </w:r>
    </w:p>
    <w:p w14:paraId="7347382F" w14:textId="091C62E7" w:rsidR="00875EE0" w:rsidRPr="008C46B7" w:rsidRDefault="005B5BCA" w:rsidP="005B5BCA">
      <w:pPr>
        <w:tabs>
          <w:tab w:val="left" w:pos="2520"/>
          <w:tab w:val="left" w:pos="2700"/>
          <w:tab w:val="center" w:pos="4819"/>
        </w:tabs>
        <w:rPr>
          <w:b/>
          <w:sz w:val="32"/>
          <w:szCs w:val="32"/>
          <w:u w:val="single"/>
        </w:rPr>
      </w:pPr>
      <w:r w:rsidRPr="008C46B7">
        <w:rPr>
          <w:rFonts w:ascii="ＭＳ Ｐゴシック" w:eastAsia="ＭＳ Ｐゴシック" w:hAnsi="ＭＳ Ｐゴシック"/>
          <w:b/>
          <w:sz w:val="32"/>
          <w:szCs w:val="32"/>
        </w:rPr>
        <w:lastRenderedPageBreak/>
        <w:tab/>
      </w:r>
      <w:r w:rsidRPr="008C46B7">
        <w:rPr>
          <w:rFonts w:ascii="ＭＳ Ｐゴシック" w:eastAsia="ＭＳ Ｐゴシック" w:hAnsi="ＭＳ Ｐゴシック"/>
          <w:b/>
          <w:sz w:val="32"/>
          <w:szCs w:val="32"/>
        </w:rPr>
        <w:tab/>
      </w:r>
      <w:r w:rsidRPr="008C46B7">
        <w:rPr>
          <w:rFonts w:ascii="ＭＳ Ｐゴシック" w:eastAsia="ＭＳ Ｐゴシック" w:hAnsi="ＭＳ Ｐゴシック"/>
          <w:b/>
          <w:sz w:val="32"/>
          <w:szCs w:val="32"/>
        </w:rPr>
        <w:tab/>
      </w:r>
      <w:r w:rsidR="00875EE0" w:rsidRPr="008C46B7">
        <w:rPr>
          <w:rFonts w:ascii="ＭＳ Ｐゴシック" w:eastAsia="ＭＳ Ｐゴシック" w:hAnsi="ＭＳ Ｐゴシック" w:hint="eastAsia"/>
          <w:b/>
          <w:sz w:val="32"/>
          <w:szCs w:val="32"/>
          <w:u w:val="single"/>
        </w:rPr>
        <w:t>需要部門（業種分類）の区分</w:t>
      </w:r>
    </w:p>
    <w:p w14:paraId="0E434CA7" w14:textId="17D805E2" w:rsidR="00F102AF" w:rsidRPr="008C46B7" w:rsidRDefault="00875EE0" w:rsidP="00E71FB3">
      <w:pPr>
        <w:ind w:right="-82"/>
        <w:jc w:val="center"/>
        <w:rPr>
          <w:rFonts w:ascii="ＭＳ Ｐゴシック" w:eastAsia="ＭＳ Ｐゴシック" w:hAnsi="ＭＳ Ｐゴシック"/>
          <w:szCs w:val="21"/>
        </w:rPr>
      </w:pPr>
      <w:r w:rsidRPr="008C46B7">
        <w:rPr>
          <w:rFonts w:ascii="ＭＳ Ｐゴシック" w:eastAsia="ＭＳ Ｐゴシック" w:hAnsi="ＭＳ Ｐゴシック" w:hint="eastAsia"/>
          <w:szCs w:val="21"/>
        </w:rPr>
        <w:t>（</w:t>
      </w:r>
      <w:r w:rsidR="00AC03CB" w:rsidRPr="008C46B7">
        <w:rPr>
          <w:rFonts w:ascii="ＭＳ Ｐゴシック" w:eastAsia="ＭＳ Ｐゴシック" w:hAnsi="ＭＳ Ｐゴシック" w:hint="eastAsia"/>
          <w:szCs w:val="21"/>
        </w:rPr>
        <w:t>日本標準産業分類</w:t>
      </w:r>
      <w:r w:rsidRPr="008C46B7">
        <w:rPr>
          <w:rFonts w:ascii="ＭＳ Ｐゴシック" w:eastAsia="ＭＳ Ｐゴシック" w:hAnsi="ＭＳ Ｐゴシック" w:hint="eastAsia"/>
          <w:szCs w:val="21"/>
        </w:rPr>
        <w:t>の中分類を基礎とする）</w:t>
      </w:r>
    </w:p>
    <w:p w14:paraId="46E05399" w14:textId="77777777" w:rsidR="00E71FB3" w:rsidRPr="008C46B7" w:rsidRDefault="00E71FB3" w:rsidP="00875EE0">
      <w:pPr>
        <w:tabs>
          <w:tab w:val="left" w:pos="2520"/>
          <w:tab w:val="left" w:pos="2700"/>
        </w:tabs>
        <w:jc w:val="right"/>
      </w:pPr>
    </w:p>
    <w:p w14:paraId="26F3DF83" w14:textId="30034CC2" w:rsidR="00E71FB3" w:rsidRPr="008C46B7" w:rsidRDefault="00E71FB3" w:rsidP="00875EE0">
      <w:pPr>
        <w:tabs>
          <w:tab w:val="left" w:pos="2520"/>
          <w:tab w:val="left" w:pos="2700"/>
        </w:tabs>
        <w:jc w:val="right"/>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
        <w:gridCol w:w="2166"/>
        <w:gridCol w:w="7060"/>
      </w:tblGrid>
      <w:tr w:rsidR="008C46B7" w:rsidRPr="008C46B7" w14:paraId="2DE6EB83" w14:textId="77777777" w:rsidTr="00F91588">
        <w:trPr>
          <w:jc w:val="center"/>
        </w:trPr>
        <w:tc>
          <w:tcPr>
            <w:tcW w:w="1278" w:type="pct"/>
            <w:gridSpan w:val="2"/>
          </w:tcPr>
          <w:p w14:paraId="74D270A4" w14:textId="77777777" w:rsidR="00F102AF" w:rsidRPr="008C46B7" w:rsidRDefault="00F102AF" w:rsidP="00E977B5">
            <w:pPr>
              <w:jc w:val="center"/>
              <w:rPr>
                <w:rFonts w:ascii="ＭＳ Ｐゴシック" w:eastAsia="ＭＳ Ｐゴシック" w:hAnsi="ＭＳ Ｐゴシック"/>
              </w:rPr>
            </w:pPr>
            <w:r w:rsidRPr="008C46B7">
              <w:rPr>
                <w:rFonts w:ascii="ＭＳ Ｐゴシック" w:eastAsia="ＭＳ Ｐゴシック" w:hAnsi="ＭＳ Ｐゴシック" w:hint="eastAsia"/>
              </w:rPr>
              <w:t>産業分類</w:t>
            </w:r>
          </w:p>
        </w:tc>
        <w:tc>
          <w:tcPr>
            <w:tcW w:w="3722" w:type="pct"/>
          </w:tcPr>
          <w:p w14:paraId="48382B6E" w14:textId="36B1B150" w:rsidR="00F102AF" w:rsidRPr="008C46B7" w:rsidRDefault="00F102AF" w:rsidP="00E977B5">
            <w:pPr>
              <w:jc w:val="center"/>
              <w:rPr>
                <w:rFonts w:ascii="ＭＳ Ｐゴシック" w:eastAsia="ＭＳ Ｐゴシック" w:hAnsi="ＭＳ Ｐゴシック"/>
              </w:rPr>
            </w:pPr>
            <w:r w:rsidRPr="008C46B7">
              <w:rPr>
                <w:rFonts w:ascii="ＭＳ Ｐゴシック" w:eastAsia="ＭＳ Ｐゴシック" w:hAnsi="ＭＳ Ｐゴシック" w:hint="eastAsia"/>
              </w:rPr>
              <w:t>内容</w:t>
            </w:r>
          </w:p>
        </w:tc>
      </w:tr>
      <w:tr w:rsidR="008C46B7" w:rsidRPr="008C46B7" w14:paraId="5A272743" w14:textId="77777777" w:rsidTr="00F91588">
        <w:trPr>
          <w:trHeight w:val="445"/>
          <w:jc w:val="center"/>
        </w:trPr>
        <w:tc>
          <w:tcPr>
            <w:tcW w:w="5000" w:type="pct"/>
            <w:gridSpan w:val="3"/>
            <w:vAlign w:val="center"/>
          </w:tcPr>
          <w:p w14:paraId="1EB67EB2" w14:textId="02589ACA" w:rsidR="00457883" w:rsidRPr="008C46B7" w:rsidRDefault="00457883" w:rsidP="00E71FB3">
            <w:pPr>
              <w:rPr>
                <w:rFonts w:ascii="ＭＳ Ｐゴシック" w:eastAsia="ＭＳ Ｐゴシック" w:hAnsi="ＭＳ Ｐゴシック"/>
                <w:b/>
                <w:bCs/>
                <w:kern w:val="0"/>
              </w:rPr>
            </w:pPr>
            <w:r w:rsidRPr="008C46B7">
              <w:rPr>
                <w:rFonts w:ascii="ＭＳ Ｐゴシック" w:eastAsia="ＭＳ Ｐゴシック" w:hAnsi="ＭＳ Ｐゴシック" w:hint="eastAsia"/>
                <w:b/>
                <w:bCs/>
                <w:kern w:val="0"/>
              </w:rPr>
              <w:t>民間需要</w:t>
            </w:r>
          </w:p>
        </w:tc>
      </w:tr>
      <w:tr w:rsidR="008C46B7" w:rsidRPr="008C46B7" w14:paraId="1EBDD064" w14:textId="77777777" w:rsidTr="00F91588">
        <w:trPr>
          <w:trHeight w:val="445"/>
          <w:jc w:val="center"/>
        </w:trPr>
        <w:tc>
          <w:tcPr>
            <w:tcW w:w="5000" w:type="pct"/>
            <w:gridSpan w:val="3"/>
            <w:vAlign w:val="center"/>
          </w:tcPr>
          <w:p w14:paraId="0EE5BE2F" w14:textId="1EA3FB02" w:rsidR="00140B44" w:rsidRPr="008C46B7" w:rsidRDefault="00457883" w:rsidP="00457883">
            <w:pPr>
              <w:ind w:firstLineChars="100" w:firstLine="211"/>
              <w:rPr>
                <w:rFonts w:ascii="ＭＳ Ｐゴシック" w:eastAsia="ＭＳ Ｐゴシック" w:hAnsi="ＭＳ Ｐゴシック"/>
                <w:b/>
                <w:bCs/>
              </w:rPr>
            </w:pPr>
            <w:r w:rsidRPr="008C46B7">
              <w:rPr>
                <w:rFonts w:ascii="ＭＳ Ｐゴシック" w:eastAsia="ＭＳ Ｐゴシック" w:hAnsi="ＭＳ Ｐゴシック" w:hint="eastAsia"/>
                <w:b/>
                <w:bCs/>
                <w:kern w:val="0"/>
              </w:rPr>
              <w:t>製造業</w:t>
            </w:r>
          </w:p>
        </w:tc>
      </w:tr>
      <w:tr w:rsidR="008C46B7" w:rsidRPr="008C46B7" w14:paraId="319C2CA6" w14:textId="77777777" w:rsidTr="00F91588">
        <w:trPr>
          <w:trHeight w:val="299"/>
          <w:jc w:val="center"/>
        </w:trPr>
        <w:tc>
          <w:tcPr>
            <w:tcW w:w="136" w:type="pct"/>
            <w:tcBorders>
              <w:right w:val="single" w:sz="4" w:space="0" w:color="FFFFFF"/>
            </w:tcBorders>
          </w:tcPr>
          <w:p w14:paraId="72F05275" w14:textId="77777777" w:rsidR="00875EE0" w:rsidRPr="008C46B7" w:rsidRDefault="00875EE0" w:rsidP="00875EE0">
            <w:pPr>
              <w:rPr>
                <w:rFonts w:ascii="ＭＳ Ｐゴシック" w:eastAsia="ＭＳ Ｐゴシック" w:hAnsi="ＭＳ Ｐゴシック"/>
              </w:rPr>
            </w:pPr>
          </w:p>
        </w:tc>
        <w:tc>
          <w:tcPr>
            <w:tcW w:w="1142" w:type="pct"/>
            <w:tcBorders>
              <w:left w:val="single" w:sz="4" w:space="0" w:color="FFFFFF"/>
            </w:tcBorders>
            <w:vAlign w:val="center"/>
          </w:tcPr>
          <w:p w14:paraId="0898534F" w14:textId="025058C9" w:rsidR="00875EE0" w:rsidRPr="008C46B7" w:rsidRDefault="00875EE0" w:rsidP="00693F83">
            <w:pPr>
              <w:rPr>
                <w:rFonts w:ascii="ＭＳ Ｐゴシック" w:eastAsia="ＭＳ Ｐゴシック" w:hAnsi="ＭＳ Ｐゴシック"/>
              </w:rPr>
            </w:pPr>
            <w:r w:rsidRPr="008C46B7">
              <w:rPr>
                <w:rFonts w:ascii="ＭＳ Ｐゴシック" w:eastAsia="ＭＳ Ｐゴシック" w:hAnsi="ＭＳ Ｐゴシック" w:hint="eastAsia"/>
              </w:rPr>
              <w:t>食料品</w:t>
            </w:r>
          </w:p>
        </w:tc>
        <w:tc>
          <w:tcPr>
            <w:tcW w:w="3722" w:type="pct"/>
          </w:tcPr>
          <w:p w14:paraId="3ABE4CFC" w14:textId="07A63CA3" w:rsidR="00875EE0" w:rsidRPr="008C46B7" w:rsidRDefault="004D64B2" w:rsidP="004D64B2">
            <w:pPr>
              <w:rPr>
                <w:rFonts w:ascii="ＭＳ Ｐゴシック" w:eastAsia="ＭＳ Ｐゴシック" w:hAnsi="ＭＳ Ｐゴシック"/>
              </w:rPr>
            </w:pPr>
            <w:r w:rsidRPr="008C46B7">
              <w:rPr>
                <w:rFonts w:ascii="ＭＳ Ｐゴシック" w:eastAsia="ＭＳ Ｐゴシック" w:hAnsi="ＭＳ Ｐゴシック" w:hint="eastAsia"/>
              </w:rPr>
              <w:t>食料品製造業</w:t>
            </w:r>
            <w:r w:rsidR="00AC03CB" w:rsidRPr="008C46B7">
              <w:rPr>
                <w:rFonts w:ascii="ＭＳ Ｐゴシック" w:eastAsia="ＭＳ Ｐゴシック" w:hAnsi="ＭＳ Ｐゴシック" w:hint="eastAsia"/>
              </w:rPr>
              <w:t>、</w:t>
            </w:r>
            <w:r w:rsidRPr="008C46B7">
              <w:rPr>
                <w:rFonts w:ascii="ＭＳ Ｐゴシック" w:eastAsia="ＭＳ Ｐゴシック" w:hAnsi="ＭＳ Ｐゴシック" w:hint="eastAsia"/>
              </w:rPr>
              <w:t>飲料・たばこ・飼料製造業</w:t>
            </w:r>
            <w:r w:rsidR="00F3441B" w:rsidRPr="008C46B7">
              <w:rPr>
                <w:rFonts w:ascii="ＭＳ Ｐゴシック" w:eastAsia="ＭＳ Ｐゴシック" w:hAnsi="ＭＳ Ｐゴシック" w:hint="eastAsia"/>
              </w:rPr>
              <w:t>、</w:t>
            </w:r>
            <w:r w:rsidR="00AC03CB" w:rsidRPr="008C46B7">
              <w:rPr>
                <w:rFonts w:ascii="ＭＳ Ｐゴシック" w:eastAsia="ＭＳ Ｐゴシック" w:hAnsi="ＭＳ Ｐゴシック" w:hint="eastAsia"/>
              </w:rPr>
              <w:t>その他のサービス業の</w:t>
            </w:r>
            <w:r w:rsidR="00F3441B" w:rsidRPr="008C46B7">
              <w:rPr>
                <w:rFonts w:ascii="ＭＳ Ｐゴシック" w:eastAsia="ＭＳ Ｐゴシック" w:hAnsi="ＭＳ Ｐゴシック" w:hint="eastAsia"/>
              </w:rPr>
              <w:t>うち</w:t>
            </w:r>
            <w:r w:rsidR="00AC03CB" w:rsidRPr="008C46B7">
              <w:rPr>
                <w:rFonts w:ascii="ＭＳ Ｐゴシック" w:eastAsia="ＭＳ Ｐゴシック" w:hAnsi="ＭＳ Ｐゴシック" w:hint="eastAsia"/>
              </w:rPr>
              <w:t>と畜場</w:t>
            </w:r>
          </w:p>
        </w:tc>
      </w:tr>
      <w:tr w:rsidR="008C46B7" w:rsidRPr="008C46B7" w14:paraId="15835B91" w14:textId="77777777" w:rsidTr="00F91588">
        <w:trPr>
          <w:trHeight w:val="351"/>
          <w:jc w:val="center"/>
        </w:trPr>
        <w:tc>
          <w:tcPr>
            <w:tcW w:w="136" w:type="pct"/>
            <w:tcBorders>
              <w:right w:val="single" w:sz="4" w:space="0" w:color="FFFFFF"/>
            </w:tcBorders>
          </w:tcPr>
          <w:p w14:paraId="4F69B29F" w14:textId="77777777" w:rsidR="00875EE0" w:rsidRPr="008C46B7" w:rsidRDefault="00875EE0" w:rsidP="00875EE0">
            <w:pPr>
              <w:rPr>
                <w:rFonts w:ascii="ＭＳ Ｐゴシック" w:eastAsia="ＭＳ Ｐゴシック" w:hAnsi="ＭＳ Ｐゴシック"/>
              </w:rPr>
            </w:pPr>
          </w:p>
        </w:tc>
        <w:tc>
          <w:tcPr>
            <w:tcW w:w="1142" w:type="pct"/>
            <w:tcBorders>
              <w:left w:val="single" w:sz="4" w:space="0" w:color="FFFFFF"/>
            </w:tcBorders>
            <w:vAlign w:val="center"/>
          </w:tcPr>
          <w:p w14:paraId="24F66132" w14:textId="77777777" w:rsidR="00875EE0" w:rsidRPr="008C46B7" w:rsidRDefault="00875EE0" w:rsidP="00693F83">
            <w:pPr>
              <w:rPr>
                <w:rFonts w:ascii="ＭＳ Ｐゴシック" w:eastAsia="ＭＳ Ｐゴシック" w:hAnsi="ＭＳ Ｐゴシック"/>
              </w:rPr>
            </w:pPr>
            <w:r w:rsidRPr="008C46B7">
              <w:rPr>
                <w:rFonts w:ascii="ＭＳ Ｐゴシック" w:eastAsia="ＭＳ Ｐゴシック" w:hAnsi="ＭＳ Ｐゴシック" w:hint="eastAsia"/>
              </w:rPr>
              <w:t>繊維</w:t>
            </w:r>
          </w:p>
        </w:tc>
        <w:tc>
          <w:tcPr>
            <w:tcW w:w="3722" w:type="pct"/>
          </w:tcPr>
          <w:p w14:paraId="3B06F8CB" w14:textId="6FC39AE7" w:rsidR="00875EE0" w:rsidRPr="008C46B7" w:rsidRDefault="00AC03CB" w:rsidP="004D64B2">
            <w:pPr>
              <w:rPr>
                <w:rFonts w:ascii="ＭＳ Ｐゴシック" w:eastAsia="ＭＳ Ｐゴシック" w:hAnsi="ＭＳ Ｐゴシック"/>
              </w:rPr>
            </w:pPr>
            <w:r w:rsidRPr="008C46B7">
              <w:rPr>
                <w:rFonts w:ascii="ＭＳ Ｐゴシック" w:eastAsia="ＭＳ Ｐゴシック" w:hAnsi="ＭＳ Ｐゴシック" w:hint="eastAsia"/>
              </w:rPr>
              <w:t>繊維工業</w:t>
            </w:r>
          </w:p>
        </w:tc>
      </w:tr>
      <w:tr w:rsidR="008C46B7" w:rsidRPr="008C46B7" w14:paraId="2C6B862E" w14:textId="77777777" w:rsidTr="00F91588">
        <w:trPr>
          <w:trHeight w:val="284"/>
          <w:jc w:val="center"/>
        </w:trPr>
        <w:tc>
          <w:tcPr>
            <w:tcW w:w="136" w:type="pct"/>
            <w:tcBorders>
              <w:right w:val="single" w:sz="4" w:space="0" w:color="FFFFFF"/>
            </w:tcBorders>
          </w:tcPr>
          <w:p w14:paraId="6B5C78A7" w14:textId="77777777" w:rsidR="00875EE0" w:rsidRPr="008C46B7" w:rsidRDefault="00875EE0" w:rsidP="00875EE0">
            <w:pPr>
              <w:rPr>
                <w:rFonts w:ascii="ＭＳ Ｐゴシック" w:eastAsia="ＭＳ Ｐゴシック" w:hAnsi="ＭＳ Ｐゴシック"/>
              </w:rPr>
            </w:pPr>
          </w:p>
        </w:tc>
        <w:tc>
          <w:tcPr>
            <w:tcW w:w="1142" w:type="pct"/>
            <w:tcBorders>
              <w:left w:val="single" w:sz="4" w:space="0" w:color="FFFFFF"/>
            </w:tcBorders>
            <w:vAlign w:val="center"/>
          </w:tcPr>
          <w:p w14:paraId="558D9A99" w14:textId="77777777" w:rsidR="00875EE0" w:rsidRPr="008C46B7" w:rsidRDefault="00875EE0" w:rsidP="00693F83">
            <w:pPr>
              <w:rPr>
                <w:rFonts w:ascii="ＭＳ Ｐゴシック" w:eastAsia="ＭＳ Ｐゴシック" w:hAnsi="ＭＳ Ｐゴシック"/>
              </w:rPr>
            </w:pPr>
            <w:r w:rsidRPr="008C46B7">
              <w:rPr>
                <w:rFonts w:ascii="ＭＳ Ｐゴシック" w:eastAsia="ＭＳ Ｐゴシック" w:hAnsi="ＭＳ Ｐゴシック" w:hint="eastAsia"/>
              </w:rPr>
              <w:t>パルプ、紙</w:t>
            </w:r>
          </w:p>
        </w:tc>
        <w:tc>
          <w:tcPr>
            <w:tcW w:w="3722" w:type="pct"/>
          </w:tcPr>
          <w:p w14:paraId="660A18EF" w14:textId="54710AA5" w:rsidR="00875EE0" w:rsidRPr="008C46B7" w:rsidRDefault="00AC03CB" w:rsidP="004D64B2">
            <w:pPr>
              <w:rPr>
                <w:rFonts w:ascii="ＭＳ Ｐゴシック" w:eastAsia="ＭＳ Ｐゴシック" w:hAnsi="ＭＳ Ｐゴシック"/>
              </w:rPr>
            </w:pPr>
            <w:r w:rsidRPr="008C46B7">
              <w:rPr>
                <w:rFonts w:ascii="ＭＳ Ｐゴシック" w:eastAsia="ＭＳ Ｐゴシック" w:hAnsi="ＭＳ Ｐゴシック" w:hint="eastAsia"/>
              </w:rPr>
              <w:t>パルプ</w:t>
            </w:r>
            <w:r w:rsidR="00605E9B" w:rsidRPr="008C46B7">
              <w:rPr>
                <w:rFonts w:ascii="ＭＳ Ｐゴシック" w:eastAsia="ＭＳ Ｐゴシック" w:hAnsi="ＭＳ Ｐゴシック" w:hint="eastAsia"/>
              </w:rPr>
              <w:t>・</w:t>
            </w:r>
            <w:r w:rsidRPr="008C46B7">
              <w:rPr>
                <w:rFonts w:ascii="ＭＳ Ｐゴシック" w:eastAsia="ＭＳ Ｐゴシック" w:hAnsi="ＭＳ Ｐゴシック" w:hint="eastAsia"/>
              </w:rPr>
              <w:t>紙</w:t>
            </w:r>
            <w:r w:rsidR="00605E9B" w:rsidRPr="008C46B7">
              <w:rPr>
                <w:rFonts w:ascii="ＭＳ Ｐゴシック" w:eastAsia="ＭＳ Ｐゴシック" w:hAnsi="ＭＳ Ｐゴシック" w:hint="eastAsia"/>
              </w:rPr>
              <w:t>・</w:t>
            </w:r>
            <w:r w:rsidRPr="008C46B7">
              <w:rPr>
                <w:rFonts w:ascii="ＭＳ Ｐゴシック" w:eastAsia="ＭＳ Ｐゴシック" w:hAnsi="ＭＳ Ｐゴシック" w:hint="eastAsia"/>
              </w:rPr>
              <w:t>紙加工品製造業</w:t>
            </w:r>
          </w:p>
        </w:tc>
      </w:tr>
      <w:tr w:rsidR="008C46B7" w:rsidRPr="008C46B7" w14:paraId="78C10663" w14:textId="77777777" w:rsidTr="00F91588">
        <w:trPr>
          <w:trHeight w:val="270"/>
          <w:jc w:val="center"/>
        </w:trPr>
        <w:tc>
          <w:tcPr>
            <w:tcW w:w="136" w:type="pct"/>
            <w:tcBorders>
              <w:right w:val="single" w:sz="4" w:space="0" w:color="FFFFFF"/>
            </w:tcBorders>
          </w:tcPr>
          <w:p w14:paraId="34076821" w14:textId="77777777" w:rsidR="00875EE0" w:rsidRPr="008C46B7" w:rsidRDefault="00875EE0" w:rsidP="00875EE0">
            <w:pPr>
              <w:rPr>
                <w:rFonts w:ascii="ＭＳ Ｐゴシック" w:eastAsia="ＭＳ Ｐゴシック" w:hAnsi="ＭＳ Ｐゴシック"/>
              </w:rPr>
            </w:pPr>
          </w:p>
        </w:tc>
        <w:tc>
          <w:tcPr>
            <w:tcW w:w="1142" w:type="pct"/>
            <w:tcBorders>
              <w:left w:val="single" w:sz="4" w:space="0" w:color="FFFFFF"/>
            </w:tcBorders>
            <w:vAlign w:val="center"/>
          </w:tcPr>
          <w:p w14:paraId="1B329687" w14:textId="77777777" w:rsidR="00875EE0" w:rsidRPr="008C46B7" w:rsidRDefault="00875EE0" w:rsidP="00693F83">
            <w:pPr>
              <w:rPr>
                <w:rFonts w:ascii="ＭＳ Ｐゴシック" w:eastAsia="ＭＳ Ｐゴシック" w:hAnsi="ＭＳ Ｐゴシック"/>
              </w:rPr>
            </w:pPr>
            <w:r w:rsidRPr="008C46B7">
              <w:rPr>
                <w:rFonts w:ascii="ＭＳ Ｐゴシック" w:eastAsia="ＭＳ Ｐゴシック" w:hAnsi="ＭＳ Ｐゴシック" w:hint="eastAsia"/>
              </w:rPr>
              <w:t>石油化学</w:t>
            </w:r>
          </w:p>
        </w:tc>
        <w:tc>
          <w:tcPr>
            <w:tcW w:w="3722" w:type="pct"/>
          </w:tcPr>
          <w:p w14:paraId="7EC57907" w14:textId="77777777" w:rsidR="00875EE0" w:rsidRPr="008C46B7" w:rsidRDefault="00875EE0" w:rsidP="00E977B5">
            <w:pPr>
              <w:rPr>
                <w:rFonts w:ascii="ＭＳ Ｐゴシック" w:eastAsia="ＭＳ Ｐゴシック" w:hAnsi="ＭＳ Ｐゴシック"/>
              </w:rPr>
            </w:pPr>
            <w:r w:rsidRPr="008C46B7">
              <w:rPr>
                <w:rFonts w:ascii="ＭＳ Ｐゴシック" w:eastAsia="ＭＳ Ｐゴシック" w:hAnsi="ＭＳ Ｐゴシック" w:hint="eastAsia"/>
              </w:rPr>
              <w:t>化学工業のうち石油化学</w:t>
            </w:r>
          </w:p>
        </w:tc>
      </w:tr>
      <w:tr w:rsidR="008C46B7" w:rsidRPr="008C46B7" w14:paraId="26D6329A" w14:textId="77777777" w:rsidTr="00F91588">
        <w:trPr>
          <w:trHeight w:val="233"/>
          <w:jc w:val="center"/>
        </w:trPr>
        <w:tc>
          <w:tcPr>
            <w:tcW w:w="136" w:type="pct"/>
            <w:tcBorders>
              <w:right w:val="single" w:sz="4" w:space="0" w:color="FFFFFF"/>
            </w:tcBorders>
          </w:tcPr>
          <w:p w14:paraId="201F061E" w14:textId="77777777" w:rsidR="00875EE0" w:rsidRPr="008C46B7" w:rsidRDefault="00875EE0" w:rsidP="00875EE0">
            <w:pPr>
              <w:rPr>
                <w:rFonts w:ascii="ＭＳ Ｐゴシック" w:eastAsia="ＭＳ Ｐゴシック" w:hAnsi="ＭＳ Ｐゴシック"/>
              </w:rPr>
            </w:pPr>
          </w:p>
        </w:tc>
        <w:tc>
          <w:tcPr>
            <w:tcW w:w="1142" w:type="pct"/>
            <w:tcBorders>
              <w:left w:val="single" w:sz="4" w:space="0" w:color="FFFFFF"/>
            </w:tcBorders>
            <w:vAlign w:val="center"/>
          </w:tcPr>
          <w:p w14:paraId="613A7401" w14:textId="77777777" w:rsidR="00875EE0" w:rsidRPr="008C46B7" w:rsidRDefault="00875EE0" w:rsidP="00693F83">
            <w:pPr>
              <w:rPr>
                <w:rFonts w:ascii="ＭＳ Ｐゴシック" w:eastAsia="ＭＳ Ｐゴシック" w:hAnsi="ＭＳ Ｐゴシック"/>
              </w:rPr>
            </w:pPr>
            <w:r w:rsidRPr="008C46B7">
              <w:rPr>
                <w:rFonts w:ascii="ＭＳ Ｐゴシック" w:eastAsia="ＭＳ Ｐゴシック" w:hAnsi="ＭＳ Ｐゴシック" w:hint="eastAsia"/>
              </w:rPr>
              <w:t>化学（除く石油化学）</w:t>
            </w:r>
          </w:p>
        </w:tc>
        <w:tc>
          <w:tcPr>
            <w:tcW w:w="3722" w:type="pct"/>
          </w:tcPr>
          <w:p w14:paraId="6981779A" w14:textId="685BD9D3" w:rsidR="00875EE0" w:rsidRPr="008C46B7" w:rsidRDefault="00875EE0" w:rsidP="00723724">
            <w:pPr>
              <w:rPr>
                <w:rFonts w:ascii="ＭＳ Ｐゴシック" w:eastAsia="ＭＳ Ｐゴシック" w:hAnsi="ＭＳ Ｐゴシック"/>
              </w:rPr>
            </w:pPr>
            <w:r w:rsidRPr="008C46B7">
              <w:rPr>
                <w:rFonts w:ascii="ＭＳ Ｐゴシック" w:eastAsia="ＭＳ Ｐゴシック" w:hAnsi="ＭＳ Ｐゴシック" w:hint="eastAsia"/>
              </w:rPr>
              <w:t>化学工業</w:t>
            </w:r>
            <w:r w:rsidRPr="008C46B7">
              <w:rPr>
                <w:rFonts w:ascii="ＭＳ Ｐゴシック" w:eastAsia="ＭＳ Ｐゴシック" w:hAnsi="ＭＳ Ｐゴシック" w:hint="eastAsia"/>
                <w:sz w:val="20"/>
              </w:rPr>
              <w:t>（</w:t>
            </w:r>
            <w:r w:rsidR="00723724" w:rsidRPr="008C46B7">
              <w:rPr>
                <w:rFonts w:ascii="ＭＳ Ｐゴシック" w:eastAsia="ＭＳ Ｐゴシック" w:hAnsi="ＭＳ Ｐゴシック" w:hint="eastAsia"/>
                <w:sz w:val="20"/>
              </w:rPr>
              <w:t>除く石油化学）</w:t>
            </w:r>
          </w:p>
        </w:tc>
      </w:tr>
      <w:tr w:rsidR="008C46B7" w:rsidRPr="008C46B7" w14:paraId="68F80820" w14:textId="77777777" w:rsidTr="00F91588">
        <w:trPr>
          <w:trHeight w:val="323"/>
          <w:jc w:val="center"/>
        </w:trPr>
        <w:tc>
          <w:tcPr>
            <w:tcW w:w="136" w:type="pct"/>
            <w:tcBorders>
              <w:right w:val="single" w:sz="4" w:space="0" w:color="FFFFFF"/>
            </w:tcBorders>
          </w:tcPr>
          <w:p w14:paraId="026007C1" w14:textId="77777777" w:rsidR="00875EE0" w:rsidRPr="008C46B7" w:rsidRDefault="00875EE0" w:rsidP="00875EE0">
            <w:pPr>
              <w:rPr>
                <w:rFonts w:ascii="ＭＳ Ｐゴシック" w:eastAsia="ＭＳ Ｐゴシック" w:hAnsi="ＭＳ Ｐゴシック"/>
              </w:rPr>
            </w:pPr>
          </w:p>
        </w:tc>
        <w:tc>
          <w:tcPr>
            <w:tcW w:w="1142" w:type="pct"/>
            <w:tcBorders>
              <w:left w:val="single" w:sz="4" w:space="0" w:color="FFFFFF"/>
            </w:tcBorders>
            <w:vAlign w:val="center"/>
          </w:tcPr>
          <w:p w14:paraId="3916275E" w14:textId="77777777" w:rsidR="00875EE0" w:rsidRPr="008C46B7" w:rsidRDefault="00875EE0" w:rsidP="00693F83">
            <w:pPr>
              <w:rPr>
                <w:rFonts w:ascii="ＭＳ Ｐゴシック" w:eastAsia="ＭＳ Ｐゴシック" w:hAnsi="ＭＳ Ｐゴシック"/>
              </w:rPr>
            </w:pPr>
            <w:r w:rsidRPr="008C46B7">
              <w:rPr>
                <w:rFonts w:ascii="ＭＳ Ｐゴシック" w:eastAsia="ＭＳ Ｐゴシック" w:hAnsi="ＭＳ Ｐゴシック" w:hint="eastAsia"/>
              </w:rPr>
              <w:t>石油、石炭</w:t>
            </w:r>
          </w:p>
        </w:tc>
        <w:tc>
          <w:tcPr>
            <w:tcW w:w="3722" w:type="pct"/>
          </w:tcPr>
          <w:p w14:paraId="3982C623" w14:textId="126BAEEC" w:rsidR="00875EE0" w:rsidRPr="008C46B7" w:rsidRDefault="00AC03CB" w:rsidP="00723724">
            <w:pPr>
              <w:rPr>
                <w:rFonts w:ascii="ＭＳ Ｐゴシック" w:eastAsia="ＭＳ Ｐゴシック" w:hAnsi="ＭＳ Ｐゴシック"/>
              </w:rPr>
            </w:pPr>
            <w:r w:rsidRPr="008C46B7">
              <w:rPr>
                <w:rFonts w:ascii="ＭＳ Ｐゴシック" w:eastAsia="ＭＳ Ｐゴシック" w:hAnsi="ＭＳ Ｐゴシック" w:hint="eastAsia"/>
                <w:lang w:eastAsia="zh-TW"/>
              </w:rPr>
              <w:t>石油製品</w:t>
            </w:r>
            <w:r w:rsidR="009C589C" w:rsidRPr="008C46B7">
              <w:rPr>
                <w:rFonts w:ascii="ＭＳ Ｐゴシック" w:eastAsia="ＭＳ Ｐゴシック" w:hAnsi="ＭＳ Ｐゴシック" w:hint="eastAsia"/>
              </w:rPr>
              <w:t>・</w:t>
            </w:r>
            <w:r w:rsidRPr="008C46B7">
              <w:rPr>
                <w:rFonts w:ascii="ＭＳ Ｐゴシック" w:eastAsia="ＭＳ Ｐゴシック" w:hAnsi="ＭＳ Ｐゴシック" w:hint="eastAsia"/>
                <w:lang w:eastAsia="zh-TW"/>
              </w:rPr>
              <w:t>石炭製品製造業</w:t>
            </w:r>
          </w:p>
        </w:tc>
      </w:tr>
      <w:tr w:rsidR="008C46B7" w:rsidRPr="008C46B7" w14:paraId="22B1CB81" w14:textId="77777777" w:rsidTr="00F91588">
        <w:trPr>
          <w:trHeight w:val="261"/>
          <w:jc w:val="center"/>
        </w:trPr>
        <w:tc>
          <w:tcPr>
            <w:tcW w:w="136" w:type="pct"/>
            <w:tcBorders>
              <w:right w:val="single" w:sz="4" w:space="0" w:color="FFFFFF"/>
            </w:tcBorders>
          </w:tcPr>
          <w:p w14:paraId="0E5CA48C" w14:textId="77777777" w:rsidR="00AC03CB" w:rsidRPr="008C46B7" w:rsidRDefault="00AC03CB" w:rsidP="00AC03CB">
            <w:pPr>
              <w:rPr>
                <w:rFonts w:ascii="ＭＳ Ｐゴシック" w:eastAsia="ＭＳ Ｐゴシック" w:hAnsi="ＭＳ Ｐゴシック"/>
              </w:rPr>
            </w:pPr>
          </w:p>
        </w:tc>
        <w:tc>
          <w:tcPr>
            <w:tcW w:w="1142" w:type="pct"/>
            <w:tcBorders>
              <w:left w:val="single" w:sz="4" w:space="0" w:color="FFFFFF"/>
            </w:tcBorders>
            <w:vAlign w:val="center"/>
          </w:tcPr>
          <w:p w14:paraId="13213813" w14:textId="77777777"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rPr>
              <w:t>窯業</w:t>
            </w:r>
          </w:p>
        </w:tc>
        <w:tc>
          <w:tcPr>
            <w:tcW w:w="3722" w:type="pct"/>
          </w:tcPr>
          <w:p w14:paraId="11667561" w14:textId="726C82F9" w:rsidR="00AC03CB" w:rsidRPr="008C46B7" w:rsidRDefault="00AC03CB" w:rsidP="00723724">
            <w:pPr>
              <w:rPr>
                <w:rFonts w:ascii="ＭＳ Ｐゴシック" w:eastAsia="ＭＳ Ｐゴシック" w:hAnsi="ＭＳ Ｐゴシック"/>
              </w:rPr>
            </w:pPr>
            <w:r w:rsidRPr="008C46B7">
              <w:rPr>
                <w:rFonts w:ascii="ＭＳ Ｐゴシック" w:eastAsia="ＭＳ Ｐゴシック" w:hAnsi="ＭＳ Ｐゴシック" w:hint="eastAsia"/>
              </w:rPr>
              <w:t>窯業</w:t>
            </w:r>
            <w:r w:rsidR="009C589C" w:rsidRPr="008C46B7">
              <w:rPr>
                <w:rFonts w:ascii="ＭＳ Ｐゴシック" w:eastAsia="ＭＳ Ｐゴシック" w:hAnsi="ＭＳ Ｐゴシック" w:hint="eastAsia"/>
              </w:rPr>
              <w:t>・</w:t>
            </w:r>
            <w:r w:rsidRPr="008C46B7">
              <w:rPr>
                <w:rFonts w:ascii="ＭＳ Ｐゴシック" w:eastAsia="ＭＳ Ｐゴシック" w:hAnsi="ＭＳ Ｐゴシック" w:hint="eastAsia"/>
              </w:rPr>
              <w:t>土石製品製造業</w:t>
            </w:r>
          </w:p>
        </w:tc>
      </w:tr>
      <w:tr w:rsidR="008C46B7" w:rsidRPr="008C46B7" w14:paraId="761D1234" w14:textId="77777777" w:rsidTr="00F91588">
        <w:trPr>
          <w:trHeight w:val="351"/>
          <w:jc w:val="center"/>
        </w:trPr>
        <w:tc>
          <w:tcPr>
            <w:tcW w:w="136" w:type="pct"/>
            <w:tcBorders>
              <w:right w:val="single" w:sz="4" w:space="0" w:color="FFFFFF"/>
            </w:tcBorders>
          </w:tcPr>
          <w:p w14:paraId="19D8CF5C" w14:textId="77777777" w:rsidR="00AC03CB" w:rsidRPr="008C46B7" w:rsidRDefault="00AC03CB" w:rsidP="00AC03CB">
            <w:pPr>
              <w:rPr>
                <w:rFonts w:ascii="ＭＳ Ｐゴシック" w:eastAsia="ＭＳ Ｐゴシック" w:hAnsi="ＭＳ Ｐゴシック"/>
              </w:rPr>
            </w:pPr>
          </w:p>
        </w:tc>
        <w:tc>
          <w:tcPr>
            <w:tcW w:w="1142" w:type="pct"/>
            <w:tcBorders>
              <w:left w:val="single" w:sz="4" w:space="0" w:color="FFFFFF"/>
            </w:tcBorders>
            <w:vAlign w:val="center"/>
          </w:tcPr>
          <w:p w14:paraId="2D97B871" w14:textId="77777777"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rPr>
              <w:t>鉄鋼業</w:t>
            </w:r>
          </w:p>
        </w:tc>
        <w:tc>
          <w:tcPr>
            <w:tcW w:w="3722" w:type="pct"/>
          </w:tcPr>
          <w:p w14:paraId="74BF9DFE" w14:textId="4C33AB0F" w:rsidR="00AC03CB" w:rsidRPr="008C46B7" w:rsidRDefault="00AC03CB" w:rsidP="00723724">
            <w:pPr>
              <w:rPr>
                <w:rFonts w:ascii="ＭＳ Ｐゴシック" w:eastAsia="ＭＳ Ｐゴシック" w:hAnsi="ＭＳ Ｐゴシック"/>
              </w:rPr>
            </w:pPr>
            <w:r w:rsidRPr="008C46B7">
              <w:rPr>
                <w:rFonts w:ascii="ＭＳ Ｐゴシック" w:eastAsia="ＭＳ Ｐゴシック" w:hAnsi="ＭＳ Ｐゴシック" w:hint="eastAsia"/>
              </w:rPr>
              <w:t>鉄鋼業</w:t>
            </w:r>
          </w:p>
        </w:tc>
      </w:tr>
      <w:tr w:rsidR="008C46B7" w:rsidRPr="008C46B7" w14:paraId="01BCC7F8" w14:textId="77777777" w:rsidTr="00F91588">
        <w:trPr>
          <w:trHeight w:val="271"/>
          <w:jc w:val="center"/>
        </w:trPr>
        <w:tc>
          <w:tcPr>
            <w:tcW w:w="136" w:type="pct"/>
            <w:tcBorders>
              <w:right w:val="single" w:sz="4" w:space="0" w:color="FFFFFF"/>
            </w:tcBorders>
          </w:tcPr>
          <w:p w14:paraId="54505BB0" w14:textId="77777777" w:rsidR="00AC03CB" w:rsidRPr="008C46B7" w:rsidRDefault="00AC03CB" w:rsidP="00AC03CB">
            <w:pPr>
              <w:rPr>
                <w:rFonts w:ascii="ＭＳ Ｐゴシック" w:eastAsia="ＭＳ Ｐゴシック" w:hAnsi="ＭＳ Ｐゴシック"/>
              </w:rPr>
            </w:pPr>
          </w:p>
        </w:tc>
        <w:tc>
          <w:tcPr>
            <w:tcW w:w="1142" w:type="pct"/>
            <w:tcBorders>
              <w:left w:val="single" w:sz="4" w:space="0" w:color="FFFFFF"/>
            </w:tcBorders>
            <w:vAlign w:val="center"/>
          </w:tcPr>
          <w:p w14:paraId="29DA4016" w14:textId="77777777"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rPr>
              <w:t>非鉄金属</w:t>
            </w:r>
          </w:p>
        </w:tc>
        <w:tc>
          <w:tcPr>
            <w:tcW w:w="3722" w:type="pct"/>
          </w:tcPr>
          <w:p w14:paraId="1183A0CE" w14:textId="2FD88D3D" w:rsidR="00AC03CB" w:rsidRPr="008C46B7" w:rsidRDefault="00AC03CB" w:rsidP="00723724">
            <w:pPr>
              <w:rPr>
                <w:rFonts w:ascii="ＭＳ Ｐゴシック" w:eastAsia="ＭＳ Ｐゴシック" w:hAnsi="ＭＳ Ｐゴシック"/>
              </w:rPr>
            </w:pPr>
            <w:r w:rsidRPr="008C46B7">
              <w:rPr>
                <w:rFonts w:ascii="ＭＳ Ｐゴシック" w:eastAsia="ＭＳ Ｐゴシック" w:hAnsi="ＭＳ Ｐゴシック" w:hint="eastAsia"/>
              </w:rPr>
              <w:t>非鉄金属製造業</w:t>
            </w:r>
          </w:p>
        </w:tc>
      </w:tr>
      <w:tr w:rsidR="008C46B7" w:rsidRPr="008C46B7" w14:paraId="08424D77" w14:textId="77777777" w:rsidTr="00F91588">
        <w:trPr>
          <w:trHeight w:val="370"/>
          <w:jc w:val="center"/>
        </w:trPr>
        <w:tc>
          <w:tcPr>
            <w:tcW w:w="136" w:type="pct"/>
            <w:tcBorders>
              <w:right w:val="single" w:sz="4" w:space="0" w:color="FFFFFF"/>
            </w:tcBorders>
          </w:tcPr>
          <w:p w14:paraId="4250335C" w14:textId="77777777" w:rsidR="00AC03CB" w:rsidRPr="008C46B7" w:rsidRDefault="00AC03CB" w:rsidP="00AC03CB">
            <w:pPr>
              <w:rPr>
                <w:rFonts w:ascii="ＭＳ Ｐゴシック" w:eastAsia="ＭＳ Ｐゴシック" w:hAnsi="ＭＳ Ｐゴシック"/>
              </w:rPr>
            </w:pPr>
          </w:p>
        </w:tc>
        <w:tc>
          <w:tcPr>
            <w:tcW w:w="1142" w:type="pct"/>
            <w:tcBorders>
              <w:left w:val="single" w:sz="4" w:space="0" w:color="FFFFFF"/>
            </w:tcBorders>
            <w:vAlign w:val="center"/>
          </w:tcPr>
          <w:p w14:paraId="19CF2818" w14:textId="77777777"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rPr>
              <w:t>機械</w:t>
            </w:r>
          </w:p>
        </w:tc>
        <w:tc>
          <w:tcPr>
            <w:tcW w:w="3722" w:type="pct"/>
          </w:tcPr>
          <w:p w14:paraId="6825ABF2" w14:textId="761D1D19" w:rsidR="00AC03CB" w:rsidRPr="008C46B7" w:rsidRDefault="00AC03CB" w:rsidP="00AC03CB">
            <w:pPr>
              <w:rPr>
                <w:rFonts w:ascii="ＭＳ Ｐゴシック" w:eastAsia="ＭＳ Ｐゴシック" w:hAnsi="ＭＳ Ｐゴシック"/>
                <w:lang w:eastAsia="zh-TW"/>
              </w:rPr>
            </w:pPr>
            <w:r w:rsidRPr="008C46B7">
              <w:rPr>
                <w:rFonts w:ascii="ＭＳ Ｐゴシック" w:eastAsia="ＭＳ Ｐゴシック" w:hAnsi="ＭＳ Ｐゴシック" w:hint="eastAsia"/>
                <w:lang w:eastAsia="zh-TW"/>
              </w:rPr>
              <w:t>金属製品製造業、</w:t>
            </w:r>
            <w:r w:rsidRPr="008C46B7">
              <w:rPr>
                <w:rFonts w:ascii="ＭＳ Ｐゴシック" w:eastAsia="ＭＳ Ｐゴシック" w:hAnsi="ＭＳ Ｐゴシック" w:hint="eastAsia"/>
              </w:rPr>
              <w:t>はん用</w:t>
            </w:r>
            <w:r w:rsidR="001A5DB3" w:rsidRPr="008C46B7">
              <w:rPr>
                <w:rFonts w:ascii="ＭＳ Ｐゴシック" w:eastAsia="ＭＳ Ｐゴシック" w:hAnsi="ＭＳ Ｐゴシック" w:hint="eastAsia"/>
              </w:rPr>
              <w:t>機械器具製造業、</w:t>
            </w:r>
            <w:r w:rsidRPr="008C46B7">
              <w:rPr>
                <w:rFonts w:ascii="ＭＳ Ｐゴシック" w:eastAsia="ＭＳ Ｐゴシック" w:hAnsi="ＭＳ Ｐゴシック" w:hint="eastAsia"/>
              </w:rPr>
              <w:t>生産用</w:t>
            </w:r>
            <w:r w:rsidR="00723724" w:rsidRPr="008C46B7">
              <w:rPr>
                <w:rFonts w:ascii="ＭＳ Ｐゴシック" w:eastAsia="ＭＳ Ｐゴシック" w:hAnsi="ＭＳ Ｐゴシック" w:hint="eastAsia"/>
              </w:rPr>
              <w:t>機械器具製造業、</w:t>
            </w:r>
            <w:r w:rsidRPr="008C46B7">
              <w:rPr>
                <w:rFonts w:ascii="ＭＳ Ｐゴシック" w:eastAsia="ＭＳ Ｐゴシック" w:hAnsi="ＭＳ Ｐゴシック" w:hint="eastAsia"/>
              </w:rPr>
              <w:t>業務用機械器具製造業</w:t>
            </w:r>
            <w:r w:rsidRPr="008C46B7">
              <w:rPr>
                <w:rFonts w:ascii="ＭＳ Ｐゴシック" w:eastAsia="ＭＳ Ｐゴシック" w:hAnsi="ＭＳ Ｐゴシック" w:hint="eastAsia"/>
                <w:lang w:eastAsia="zh-TW"/>
              </w:rPr>
              <w:t>、</w:t>
            </w:r>
            <w:r w:rsidR="00861284" w:rsidRPr="008C46B7">
              <w:rPr>
                <w:rFonts w:ascii="ＭＳ Ｐゴシック" w:eastAsia="ＭＳ Ｐゴシック" w:hAnsi="ＭＳ Ｐゴシック" w:hint="eastAsia"/>
              </w:rPr>
              <w:t>電子部品・デバイス・電子回路製造業、</w:t>
            </w:r>
            <w:r w:rsidRPr="008C46B7">
              <w:rPr>
                <w:rFonts w:ascii="ＭＳ Ｐゴシック" w:eastAsia="ＭＳ Ｐゴシック" w:hAnsi="ＭＳ Ｐゴシック" w:hint="eastAsia"/>
                <w:lang w:eastAsia="zh-TW"/>
              </w:rPr>
              <w:t>電気機械器具製造業</w:t>
            </w:r>
            <w:r w:rsidR="00861284" w:rsidRPr="008C46B7">
              <w:rPr>
                <w:rFonts w:ascii="ＭＳ Ｐゴシック" w:eastAsia="ＭＳ Ｐゴシック" w:hAnsi="ＭＳ Ｐゴシック" w:hint="eastAsia"/>
                <w:lang w:eastAsia="zh-TW"/>
              </w:rPr>
              <w:t>、</w:t>
            </w:r>
            <w:r w:rsidR="00861284" w:rsidRPr="008C46B7">
              <w:rPr>
                <w:rFonts w:ascii="ＭＳ Ｐゴシック" w:eastAsia="ＭＳ Ｐゴシック" w:hAnsi="ＭＳ Ｐゴシック" w:hint="eastAsia"/>
              </w:rPr>
              <w:t>情報通信機械器具製造業、</w:t>
            </w:r>
            <w:r w:rsidRPr="008C46B7">
              <w:rPr>
                <w:rFonts w:ascii="ＭＳ Ｐゴシック" w:eastAsia="ＭＳ Ｐゴシック" w:hAnsi="ＭＳ Ｐゴシック" w:hint="eastAsia"/>
                <w:lang w:eastAsia="zh-TW"/>
              </w:rPr>
              <w:t>輸送用機械器具製造業</w:t>
            </w:r>
          </w:p>
        </w:tc>
      </w:tr>
      <w:tr w:rsidR="008C46B7" w:rsidRPr="008C46B7" w14:paraId="048E37D2" w14:textId="77777777" w:rsidTr="00F91588">
        <w:trPr>
          <w:trHeight w:val="644"/>
          <w:jc w:val="center"/>
        </w:trPr>
        <w:tc>
          <w:tcPr>
            <w:tcW w:w="136" w:type="pct"/>
            <w:tcBorders>
              <w:right w:val="single" w:sz="4" w:space="0" w:color="FFFFFF"/>
            </w:tcBorders>
          </w:tcPr>
          <w:p w14:paraId="72A28CF1" w14:textId="77777777" w:rsidR="00AC03CB" w:rsidRPr="008C46B7" w:rsidRDefault="00AC03CB" w:rsidP="00AC03CB">
            <w:pPr>
              <w:rPr>
                <w:rFonts w:ascii="ＭＳ Ｐゴシック" w:eastAsia="ＭＳ Ｐゴシック" w:hAnsi="ＭＳ Ｐゴシック"/>
                <w:lang w:eastAsia="zh-TW"/>
              </w:rPr>
            </w:pPr>
          </w:p>
        </w:tc>
        <w:tc>
          <w:tcPr>
            <w:tcW w:w="1142" w:type="pct"/>
            <w:tcBorders>
              <w:left w:val="single" w:sz="4" w:space="0" w:color="FFFFFF"/>
            </w:tcBorders>
            <w:vAlign w:val="center"/>
          </w:tcPr>
          <w:p w14:paraId="6105FB06" w14:textId="77777777"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rPr>
              <w:t>その他</w:t>
            </w:r>
          </w:p>
        </w:tc>
        <w:tc>
          <w:tcPr>
            <w:tcW w:w="3722" w:type="pct"/>
          </w:tcPr>
          <w:p w14:paraId="5B952A8D" w14:textId="3261FBCE"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rPr>
              <w:t>木材・木製品製造業、家具・装備品製造業、印刷・同関連産業、プラスチック製品製造業、ゴム製品製造業、なめし革・同製品・毛皮製造業、その他の製造業</w:t>
            </w:r>
          </w:p>
        </w:tc>
      </w:tr>
      <w:tr w:rsidR="008C46B7" w:rsidRPr="008C46B7" w14:paraId="24465A18" w14:textId="77777777" w:rsidTr="00F91588">
        <w:trPr>
          <w:trHeight w:val="454"/>
          <w:jc w:val="center"/>
        </w:trPr>
        <w:tc>
          <w:tcPr>
            <w:tcW w:w="5000" w:type="pct"/>
            <w:gridSpan w:val="3"/>
            <w:tcBorders>
              <w:bottom w:val="single" w:sz="4" w:space="0" w:color="auto"/>
            </w:tcBorders>
            <w:vAlign w:val="center"/>
          </w:tcPr>
          <w:p w14:paraId="5F002989" w14:textId="77777777" w:rsidR="00AC03CB" w:rsidRPr="008C46B7" w:rsidRDefault="00AC03CB" w:rsidP="00457883">
            <w:pPr>
              <w:ind w:firstLineChars="100" w:firstLine="211"/>
              <w:rPr>
                <w:rFonts w:ascii="ＭＳ Ｐゴシック" w:eastAsia="ＭＳ Ｐゴシック" w:hAnsi="ＭＳ Ｐゴシック"/>
              </w:rPr>
            </w:pPr>
            <w:r w:rsidRPr="008C46B7">
              <w:rPr>
                <w:rFonts w:ascii="ＭＳ Ｐゴシック" w:eastAsia="ＭＳ Ｐゴシック" w:hAnsi="ＭＳ Ｐゴシック" w:hint="eastAsia"/>
                <w:b/>
              </w:rPr>
              <w:t>非製造業</w:t>
            </w:r>
          </w:p>
        </w:tc>
      </w:tr>
      <w:tr w:rsidR="008C46B7" w:rsidRPr="008C46B7" w14:paraId="3029D71A" w14:textId="77777777" w:rsidTr="00F91588">
        <w:trPr>
          <w:trHeight w:val="335"/>
          <w:jc w:val="center"/>
        </w:trPr>
        <w:tc>
          <w:tcPr>
            <w:tcW w:w="136" w:type="pct"/>
            <w:tcBorders>
              <w:bottom w:val="single" w:sz="4" w:space="0" w:color="auto"/>
              <w:right w:val="single" w:sz="4" w:space="0" w:color="FFFFFF"/>
            </w:tcBorders>
          </w:tcPr>
          <w:p w14:paraId="39FAFEB8" w14:textId="77777777" w:rsidR="00AC03CB" w:rsidRPr="008C46B7" w:rsidRDefault="00AC03CB" w:rsidP="00AC03CB">
            <w:pPr>
              <w:rPr>
                <w:rFonts w:ascii="ＭＳ Ｐゴシック" w:eastAsia="ＭＳ Ｐゴシック" w:hAnsi="ＭＳ Ｐゴシック"/>
              </w:rPr>
            </w:pPr>
          </w:p>
        </w:tc>
        <w:tc>
          <w:tcPr>
            <w:tcW w:w="1142" w:type="pct"/>
            <w:tcBorders>
              <w:left w:val="single" w:sz="4" w:space="0" w:color="FFFFFF"/>
              <w:bottom w:val="single" w:sz="4" w:space="0" w:color="auto"/>
            </w:tcBorders>
            <w:vAlign w:val="center"/>
          </w:tcPr>
          <w:p w14:paraId="6D0AB4EE" w14:textId="0B6757F3"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rPr>
              <w:t>電力</w:t>
            </w:r>
          </w:p>
        </w:tc>
        <w:tc>
          <w:tcPr>
            <w:tcW w:w="3722" w:type="pct"/>
            <w:tcBorders>
              <w:bottom w:val="single" w:sz="4" w:space="0" w:color="auto"/>
            </w:tcBorders>
          </w:tcPr>
          <w:p w14:paraId="00F77400" w14:textId="3C07DADB"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rPr>
              <w:t>電</w:t>
            </w:r>
            <w:r w:rsidR="006409DB" w:rsidRPr="008C46B7">
              <w:rPr>
                <w:rFonts w:ascii="ＭＳ Ｐゴシック" w:eastAsia="ＭＳ Ｐゴシック" w:hAnsi="ＭＳ Ｐゴシック" w:hint="eastAsia"/>
              </w:rPr>
              <w:t>気</w:t>
            </w:r>
            <w:r w:rsidRPr="008C46B7">
              <w:rPr>
                <w:rFonts w:ascii="ＭＳ Ｐゴシック" w:eastAsia="ＭＳ Ｐゴシック" w:hAnsi="ＭＳ Ｐゴシック" w:hint="eastAsia"/>
              </w:rPr>
              <w:t>業（一般自家用発電を除く）</w:t>
            </w:r>
          </w:p>
        </w:tc>
      </w:tr>
      <w:tr w:rsidR="008C46B7" w:rsidRPr="008C46B7" w14:paraId="628228BC" w14:textId="77777777" w:rsidTr="00F91588">
        <w:trPr>
          <w:trHeight w:val="383"/>
          <w:jc w:val="center"/>
        </w:trPr>
        <w:tc>
          <w:tcPr>
            <w:tcW w:w="136" w:type="pct"/>
            <w:tcBorders>
              <w:right w:val="single" w:sz="4" w:space="0" w:color="FFFFFF"/>
            </w:tcBorders>
          </w:tcPr>
          <w:p w14:paraId="502DD5A4" w14:textId="77777777"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rPr>
              <w:t xml:space="preserve">　</w:t>
            </w:r>
          </w:p>
        </w:tc>
        <w:tc>
          <w:tcPr>
            <w:tcW w:w="1142" w:type="pct"/>
            <w:tcBorders>
              <w:left w:val="single" w:sz="4" w:space="0" w:color="FFFFFF"/>
            </w:tcBorders>
            <w:vAlign w:val="center"/>
          </w:tcPr>
          <w:p w14:paraId="0969C7B7" w14:textId="77777777"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rPr>
              <w:t>鉱業</w:t>
            </w:r>
          </w:p>
        </w:tc>
        <w:tc>
          <w:tcPr>
            <w:tcW w:w="3722" w:type="pct"/>
          </w:tcPr>
          <w:p w14:paraId="3A1F6C15" w14:textId="2BA169F7" w:rsidR="00AC03CB" w:rsidRPr="008C46B7" w:rsidRDefault="001C03E5" w:rsidP="00861284">
            <w:pPr>
              <w:rPr>
                <w:rFonts w:ascii="ＭＳ Ｐゴシック" w:eastAsia="ＭＳ Ｐゴシック" w:hAnsi="ＭＳ Ｐゴシック"/>
              </w:rPr>
            </w:pPr>
            <w:r w:rsidRPr="008C46B7">
              <w:rPr>
                <w:rFonts w:ascii="ＭＳ Ｐゴシック" w:eastAsia="ＭＳ Ｐゴシック" w:hAnsi="ＭＳ Ｐゴシック" w:hint="eastAsia"/>
              </w:rPr>
              <w:t>鉱業・採石業・砂利採取業</w:t>
            </w:r>
          </w:p>
        </w:tc>
      </w:tr>
      <w:tr w:rsidR="008C46B7" w:rsidRPr="008C46B7" w14:paraId="6481D16A" w14:textId="77777777" w:rsidTr="00F91588">
        <w:trPr>
          <w:trHeight w:val="149"/>
          <w:jc w:val="center"/>
        </w:trPr>
        <w:tc>
          <w:tcPr>
            <w:tcW w:w="136" w:type="pct"/>
            <w:tcBorders>
              <w:right w:val="single" w:sz="4" w:space="0" w:color="FFFFFF"/>
            </w:tcBorders>
          </w:tcPr>
          <w:p w14:paraId="36619C99" w14:textId="77777777" w:rsidR="00AC03CB" w:rsidRPr="008C46B7" w:rsidRDefault="00AC03CB" w:rsidP="00AC03CB">
            <w:pPr>
              <w:ind w:firstLineChars="100" w:firstLine="210"/>
              <w:rPr>
                <w:rFonts w:ascii="ＭＳ Ｐゴシック" w:eastAsia="ＭＳ Ｐゴシック" w:hAnsi="ＭＳ Ｐゴシック"/>
              </w:rPr>
            </w:pPr>
          </w:p>
        </w:tc>
        <w:tc>
          <w:tcPr>
            <w:tcW w:w="1142" w:type="pct"/>
            <w:tcBorders>
              <w:left w:val="single" w:sz="4" w:space="0" w:color="FFFFFF"/>
            </w:tcBorders>
            <w:vAlign w:val="center"/>
          </w:tcPr>
          <w:p w14:paraId="59C16D6D" w14:textId="77777777"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rPr>
              <w:t>その他</w:t>
            </w:r>
          </w:p>
        </w:tc>
        <w:tc>
          <w:tcPr>
            <w:tcW w:w="3722" w:type="pct"/>
          </w:tcPr>
          <w:p w14:paraId="6C8FD240" w14:textId="43C969C5" w:rsidR="00AC03CB" w:rsidRPr="008C46B7" w:rsidRDefault="001C03E5" w:rsidP="00AC03CB">
            <w:pPr>
              <w:rPr>
                <w:rFonts w:ascii="ＭＳ Ｐゴシック" w:eastAsia="ＭＳ Ｐゴシック" w:hAnsi="ＭＳ Ｐゴシック"/>
              </w:rPr>
            </w:pPr>
            <w:r w:rsidRPr="008C46B7">
              <w:rPr>
                <w:rFonts w:ascii="ＭＳ Ｐゴシック" w:eastAsia="ＭＳ Ｐゴシック" w:hAnsi="ＭＳ Ｐゴシック" w:hint="eastAsia"/>
              </w:rPr>
              <w:t>農林漁業、建設業、</w:t>
            </w:r>
            <w:r w:rsidR="00884E82" w:rsidRPr="008C46B7">
              <w:rPr>
                <w:rFonts w:ascii="ＭＳ Ｐゴシック" w:eastAsia="ＭＳ Ｐゴシック" w:hAnsi="ＭＳ Ｐゴシック" w:hint="eastAsia"/>
              </w:rPr>
              <w:t>情報通信業、</w:t>
            </w:r>
            <w:r w:rsidRPr="008C46B7">
              <w:rPr>
                <w:rFonts w:ascii="ＭＳ Ｐゴシック" w:eastAsia="ＭＳ Ｐゴシック" w:hAnsi="ＭＳ Ｐゴシック" w:hint="eastAsia"/>
              </w:rPr>
              <w:t>運輸業・郵便業、卸売業・小売業、等のその他の非製造業（その他のサービス業の</w:t>
            </w:r>
            <w:r w:rsidR="00F3441B" w:rsidRPr="008C46B7">
              <w:rPr>
                <w:rFonts w:ascii="ＭＳ Ｐゴシック" w:eastAsia="ＭＳ Ｐゴシック" w:hAnsi="ＭＳ Ｐゴシック" w:hint="eastAsia"/>
              </w:rPr>
              <w:t>うち</w:t>
            </w:r>
            <w:r w:rsidRPr="008C46B7">
              <w:rPr>
                <w:rFonts w:ascii="ＭＳ Ｐゴシック" w:eastAsia="ＭＳ Ｐゴシック" w:hAnsi="ＭＳ Ｐゴシック" w:hint="eastAsia"/>
              </w:rPr>
              <w:t>と畜場を除く）</w:t>
            </w:r>
          </w:p>
        </w:tc>
      </w:tr>
      <w:tr w:rsidR="008C46B7" w:rsidRPr="008C46B7" w14:paraId="6DF39038" w14:textId="77777777" w:rsidTr="00F91588">
        <w:trPr>
          <w:trHeight w:val="364"/>
          <w:jc w:val="center"/>
        </w:trPr>
        <w:tc>
          <w:tcPr>
            <w:tcW w:w="5000" w:type="pct"/>
            <w:gridSpan w:val="3"/>
            <w:vAlign w:val="center"/>
          </w:tcPr>
          <w:p w14:paraId="634BCC90" w14:textId="77777777"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b/>
              </w:rPr>
              <w:t>官公需要</w:t>
            </w:r>
          </w:p>
        </w:tc>
      </w:tr>
      <w:tr w:rsidR="008C46B7" w:rsidRPr="008C46B7" w14:paraId="3A70FACF" w14:textId="77777777" w:rsidTr="00F91588">
        <w:trPr>
          <w:trHeight w:val="383"/>
          <w:jc w:val="center"/>
        </w:trPr>
        <w:tc>
          <w:tcPr>
            <w:tcW w:w="136" w:type="pct"/>
            <w:tcBorders>
              <w:right w:val="single" w:sz="4" w:space="0" w:color="FFFFFF"/>
            </w:tcBorders>
          </w:tcPr>
          <w:p w14:paraId="33F0A15E" w14:textId="77777777"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rPr>
              <w:t xml:space="preserve">　</w:t>
            </w:r>
          </w:p>
        </w:tc>
        <w:tc>
          <w:tcPr>
            <w:tcW w:w="1142" w:type="pct"/>
            <w:tcBorders>
              <w:left w:val="single" w:sz="4" w:space="0" w:color="FFFFFF"/>
            </w:tcBorders>
            <w:vAlign w:val="center"/>
          </w:tcPr>
          <w:p w14:paraId="316B51B7" w14:textId="77777777"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rPr>
              <w:t>地方自治体</w:t>
            </w:r>
          </w:p>
        </w:tc>
        <w:tc>
          <w:tcPr>
            <w:tcW w:w="3722" w:type="pct"/>
          </w:tcPr>
          <w:p w14:paraId="7D2AA6A7" w14:textId="77777777"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rPr>
              <w:t>地方公務</w:t>
            </w:r>
          </w:p>
          <w:p w14:paraId="68485851" w14:textId="77777777"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rPr>
              <w:t>（都道府県市長村機関・地方公共団体の組合及び地方行政を行う各公署）</w:t>
            </w:r>
          </w:p>
        </w:tc>
      </w:tr>
      <w:tr w:rsidR="008C46B7" w:rsidRPr="008C46B7" w14:paraId="5E392885" w14:textId="77777777" w:rsidTr="00F91588">
        <w:trPr>
          <w:trHeight w:val="112"/>
          <w:jc w:val="center"/>
        </w:trPr>
        <w:tc>
          <w:tcPr>
            <w:tcW w:w="136" w:type="pct"/>
            <w:tcBorders>
              <w:right w:val="single" w:sz="4" w:space="0" w:color="FFFFFF"/>
            </w:tcBorders>
          </w:tcPr>
          <w:p w14:paraId="1B52B9CF" w14:textId="77777777"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rPr>
              <w:t xml:space="preserve">　</w:t>
            </w:r>
          </w:p>
        </w:tc>
        <w:tc>
          <w:tcPr>
            <w:tcW w:w="1142" w:type="pct"/>
            <w:tcBorders>
              <w:left w:val="single" w:sz="4" w:space="0" w:color="FFFFFF"/>
            </w:tcBorders>
            <w:vAlign w:val="center"/>
          </w:tcPr>
          <w:p w14:paraId="4FAEEF2C" w14:textId="77777777"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rPr>
              <w:t>その他</w:t>
            </w:r>
          </w:p>
        </w:tc>
        <w:tc>
          <w:tcPr>
            <w:tcW w:w="3722" w:type="pct"/>
          </w:tcPr>
          <w:p w14:paraId="051A54F0" w14:textId="5BD11271"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rPr>
              <w:t>国家公務（国の機関全部及び独立行政法人）</w:t>
            </w:r>
          </w:p>
        </w:tc>
      </w:tr>
      <w:tr w:rsidR="008C46B7" w:rsidRPr="008C46B7" w14:paraId="396C444B" w14:textId="77777777" w:rsidTr="00F91588">
        <w:trPr>
          <w:trHeight w:val="422"/>
          <w:jc w:val="center"/>
        </w:trPr>
        <w:tc>
          <w:tcPr>
            <w:tcW w:w="1278" w:type="pct"/>
            <w:gridSpan w:val="2"/>
            <w:vAlign w:val="center"/>
          </w:tcPr>
          <w:p w14:paraId="51D44C09" w14:textId="7247EC5A" w:rsidR="00AC03CB" w:rsidRPr="008C46B7" w:rsidRDefault="00AC03CB" w:rsidP="00AC03CB">
            <w:pPr>
              <w:rPr>
                <w:rFonts w:ascii="ＭＳ Ｐゴシック" w:eastAsia="ＭＳ Ｐゴシック" w:hAnsi="ＭＳ Ｐゴシック"/>
                <w:b/>
              </w:rPr>
            </w:pPr>
            <w:r w:rsidRPr="008C46B7">
              <w:rPr>
                <w:rFonts w:ascii="ＭＳ Ｐゴシック" w:eastAsia="ＭＳ Ｐゴシック" w:hAnsi="ＭＳ Ｐゴシック" w:hint="eastAsia"/>
                <w:b/>
                <w:kern w:val="0"/>
              </w:rPr>
              <w:t>輸出</w:t>
            </w:r>
            <w:r w:rsidR="00457883" w:rsidRPr="008C46B7">
              <w:rPr>
                <w:rFonts w:ascii="ＭＳ Ｐゴシック" w:eastAsia="ＭＳ Ｐゴシック" w:hAnsi="ＭＳ Ｐゴシック" w:hint="eastAsia"/>
                <w:b/>
                <w:kern w:val="0"/>
              </w:rPr>
              <w:t>（外需）</w:t>
            </w:r>
          </w:p>
        </w:tc>
        <w:tc>
          <w:tcPr>
            <w:tcW w:w="3722" w:type="pct"/>
            <w:vAlign w:val="center"/>
          </w:tcPr>
          <w:p w14:paraId="5875C751" w14:textId="77777777" w:rsidR="00AC03CB" w:rsidRPr="008C46B7" w:rsidRDefault="00AC03CB" w:rsidP="00AC03CB">
            <w:pPr>
              <w:rPr>
                <w:rFonts w:ascii="ＭＳ Ｐゴシック" w:eastAsia="ＭＳ Ｐゴシック" w:hAnsi="ＭＳ Ｐゴシック"/>
              </w:rPr>
            </w:pPr>
            <w:r w:rsidRPr="008C46B7">
              <w:rPr>
                <w:rFonts w:ascii="ＭＳ Ｐゴシック" w:eastAsia="ＭＳ Ｐゴシック" w:hAnsi="ＭＳ Ｐゴシック" w:hint="eastAsia"/>
              </w:rPr>
              <w:t>関税法第二条の規定による</w:t>
            </w:r>
          </w:p>
        </w:tc>
      </w:tr>
    </w:tbl>
    <w:p w14:paraId="475B920F" w14:textId="68982EE3" w:rsidR="00F102AF" w:rsidRPr="008C46B7" w:rsidRDefault="006830F8" w:rsidP="006830F8">
      <w:pPr>
        <w:tabs>
          <w:tab w:val="left" w:pos="2520"/>
          <w:tab w:val="left" w:pos="2700"/>
        </w:tabs>
        <w:ind w:left="210" w:hangingChars="100" w:hanging="210"/>
      </w:pPr>
      <w:r w:rsidRPr="008C46B7">
        <w:rPr>
          <w:rFonts w:hint="eastAsia"/>
        </w:rPr>
        <w:t>※</w:t>
      </w:r>
      <w:r w:rsidRPr="008C46B7">
        <w:rPr>
          <w:rFonts w:hint="eastAsia"/>
        </w:rPr>
        <w:t>2019</w:t>
      </w:r>
      <w:r w:rsidRPr="008C46B7">
        <w:rPr>
          <w:rFonts w:hint="eastAsia"/>
        </w:rPr>
        <w:t>（令和元）年度調査まで、現行の日本標準産業分類を基にした記載ではなかったことから、</w:t>
      </w:r>
      <w:r w:rsidRPr="008C46B7">
        <w:rPr>
          <w:rFonts w:hint="eastAsia"/>
        </w:rPr>
        <w:t>2020</w:t>
      </w:r>
      <w:r w:rsidRPr="008C46B7">
        <w:rPr>
          <w:rFonts w:hint="eastAsia"/>
        </w:rPr>
        <w:t>（令和</w:t>
      </w:r>
      <w:r w:rsidRPr="008C46B7">
        <w:rPr>
          <w:rFonts w:hint="eastAsia"/>
        </w:rPr>
        <w:t>2</w:t>
      </w:r>
      <w:r w:rsidRPr="008C46B7">
        <w:rPr>
          <w:rFonts w:hint="eastAsia"/>
        </w:rPr>
        <w:t>）年度調査で語句の見直し等を行いました。</w:t>
      </w:r>
    </w:p>
    <w:p w14:paraId="314BBA38" w14:textId="7000AF02" w:rsidR="00F6664D" w:rsidRPr="008C46B7" w:rsidRDefault="00F6664D" w:rsidP="00484DFA">
      <w:pPr>
        <w:tabs>
          <w:tab w:val="left" w:pos="2520"/>
          <w:tab w:val="left" w:pos="2700"/>
        </w:tabs>
        <w:ind w:left="210" w:hangingChars="100" w:hanging="210"/>
      </w:pPr>
    </w:p>
    <w:sectPr w:rsidR="00F6664D" w:rsidRPr="008C46B7" w:rsidSect="002E563E">
      <w:footerReference w:type="default" r:id="rId7"/>
      <w:pgSz w:w="11906" w:h="16838" w:code="9"/>
      <w:pgMar w:top="851" w:right="1134" w:bottom="851" w:left="1134" w:header="567" w:footer="340"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CC3A" w14:textId="77777777" w:rsidR="007D00E3" w:rsidRDefault="007D00E3" w:rsidP="009342F5">
      <w:r>
        <w:separator/>
      </w:r>
    </w:p>
  </w:endnote>
  <w:endnote w:type="continuationSeparator" w:id="0">
    <w:p w14:paraId="367B70F8" w14:textId="77777777" w:rsidR="007D00E3" w:rsidRDefault="007D00E3" w:rsidP="0093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FA4B" w14:textId="77777777" w:rsidR="00383E52" w:rsidRDefault="00383E52">
    <w:pPr>
      <w:pStyle w:val="a6"/>
      <w:jc w:val="center"/>
    </w:pPr>
    <w:r>
      <w:fldChar w:fldCharType="begin"/>
    </w:r>
    <w:r>
      <w:instrText>PAGE   \* MERGEFORMAT</w:instrText>
    </w:r>
    <w:r>
      <w:fldChar w:fldCharType="separate"/>
    </w:r>
    <w:r>
      <w:rPr>
        <w:lang w:val="ja-JP"/>
      </w:rPr>
      <w:t>2</w:t>
    </w:r>
    <w:r>
      <w:fldChar w:fldCharType="end"/>
    </w:r>
  </w:p>
  <w:p w14:paraId="5A661695" w14:textId="77777777" w:rsidR="00383E52" w:rsidRDefault="00383E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7745" w14:textId="77777777" w:rsidR="007D00E3" w:rsidRDefault="007D00E3" w:rsidP="009342F5">
      <w:r>
        <w:separator/>
      </w:r>
    </w:p>
  </w:footnote>
  <w:footnote w:type="continuationSeparator" w:id="0">
    <w:p w14:paraId="6C396F52" w14:textId="77777777" w:rsidR="007D00E3" w:rsidRDefault="007D00E3" w:rsidP="0093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05D"/>
    <w:multiLevelType w:val="hybridMultilevel"/>
    <w:tmpl w:val="93A82130"/>
    <w:lvl w:ilvl="0" w:tplc="76D669E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8050A"/>
    <w:multiLevelType w:val="hybridMultilevel"/>
    <w:tmpl w:val="A118A63E"/>
    <w:lvl w:ilvl="0" w:tplc="8446E0E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6A01C4"/>
    <w:multiLevelType w:val="hybridMultilevel"/>
    <w:tmpl w:val="06FE939A"/>
    <w:lvl w:ilvl="0" w:tplc="DE88B96C">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6A2AE7"/>
    <w:multiLevelType w:val="hybridMultilevel"/>
    <w:tmpl w:val="33BAD24E"/>
    <w:lvl w:ilvl="0" w:tplc="41909BB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52426A"/>
    <w:multiLevelType w:val="hybridMultilevel"/>
    <w:tmpl w:val="CC4060D8"/>
    <w:lvl w:ilvl="0" w:tplc="42D2CED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ED0B18"/>
    <w:multiLevelType w:val="hybridMultilevel"/>
    <w:tmpl w:val="C9705EEE"/>
    <w:lvl w:ilvl="0" w:tplc="89CCEE76">
      <w:start w:val="3"/>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337A15"/>
    <w:multiLevelType w:val="hybridMultilevel"/>
    <w:tmpl w:val="1166B9FC"/>
    <w:lvl w:ilvl="0" w:tplc="4760A36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564BB9"/>
    <w:multiLevelType w:val="hybridMultilevel"/>
    <w:tmpl w:val="BD387E08"/>
    <w:lvl w:ilvl="0" w:tplc="CB5E5D6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AD661CF"/>
    <w:multiLevelType w:val="hybridMultilevel"/>
    <w:tmpl w:val="12768310"/>
    <w:lvl w:ilvl="0" w:tplc="199827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F2C1111"/>
    <w:multiLevelType w:val="hybridMultilevel"/>
    <w:tmpl w:val="F1D2C3E2"/>
    <w:lvl w:ilvl="0" w:tplc="0E70640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24912672">
    <w:abstractNumId w:val="7"/>
  </w:num>
  <w:num w:numId="2" w16cid:durableId="1254125050">
    <w:abstractNumId w:val="1"/>
  </w:num>
  <w:num w:numId="3" w16cid:durableId="1064138227">
    <w:abstractNumId w:val="0"/>
  </w:num>
  <w:num w:numId="4" w16cid:durableId="1232305421">
    <w:abstractNumId w:val="5"/>
  </w:num>
  <w:num w:numId="5" w16cid:durableId="1663970822">
    <w:abstractNumId w:val="3"/>
  </w:num>
  <w:num w:numId="6" w16cid:durableId="1776167527">
    <w:abstractNumId w:val="6"/>
  </w:num>
  <w:num w:numId="7" w16cid:durableId="1321814179">
    <w:abstractNumId w:val="4"/>
  </w:num>
  <w:num w:numId="8" w16cid:durableId="1886868118">
    <w:abstractNumId w:val="8"/>
  </w:num>
  <w:num w:numId="9" w16cid:durableId="1393692469">
    <w:abstractNumId w:val="9"/>
  </w:num>
  <w:num w:numId="10" w16cid:durableId="949973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AF"/>
    <w:rsid w:val="00002506"/>
    <w:rsid w:val="00043CE9"/>
    <w:rsid w:val="0005370A"/>
    <w:rsid w:val="000579E0"/>
    <w:rsid w:val="00064EFA"/>
    <w:rsid w:val="00095FB8"/>
    <w:rsid w:val="00097D75"/>
    <w:rsid w:val="00127853"/>
    <w:rsid w:val="00140B44"/>
    <w:rsid w:val="00171CA6"/>
    <w:rsid w:val="00183169"/>
    <w:rsid w:val="001A5DB3"/>
    <w:rsid w:val="001C03E5"/>
    <w:rsid w:val="001F6A0C"/>
    <w:rsid w:val="002076DD"/>
    <w:rsid w:val="00214461"/>
    <w:rsid w:val="0022544F"/>
    <w:rsid w:val="00294A6D"/>
    <w:rsid w:val="002B1D55"/>
    <w:rsid w:val="002B4623"/>
    <w:rsid w:val="002D3159"/>
    <w:rsid w:val="002E563E"/>
    <w:rsid w:val="002E5789"/>
    <w:rsid w:val="002E5A97"/>
    <w:rsid w:val="002F4BFB"/>
    <w:rsid w:val="00302A3F"/>
    <w:rsid w:val="00306A78"/>
    <w:rsid w:val="003145CD"/>
    <w:rsid w:val="00367910"/>
    <w:rsid w:val="0038198F"/>
    <w:rsid w:val="00383E52"/>
    <w:rsid w:val="003A0152"/>
    <w:rsid w:val="003E3D44"/>
    <w:rsid w:val="0043394A"/>
    <w:rsid w:val="0045418B"/>
    <w:rsid w:val="00457883"/>
    <w:rsid w:val="00475ADE"/>
    <w:rsid w:val="00484DFA"/>
    <w:rsid w:val="0048642A"/>
    <w:rsid w:val="004D64B2"/>
    <w:rsid w:val="004F5D7E"/>
    <w:rsid w:val="005425AD"/>
    <w:rsid w:val="005451DE"/>
    <w:rsid w:val="00567E51"/>
    <w:rsid w:val="00591D82"/>
    <w:rsid w:val="00596246"/>
    <w:rsid w:val="005B5BCA"/>
    <w:rsid w:val="005F43DD"/>
    <w:rsid w:val="00605E9B"/>
    <w:rsid w:val="006110B7"/>
    <w:rsid w:val="0061365E"/>
    <w:rsid w:val="006409DB"/>
    <w:rsid w:val="0065370F"/>
    <w:rsid w:val="00667DF5"/>
    <w:rsid w:val="006747C7"/>
    <w:rsid w:val="00677B4E"/>
    <w:rsid w:val="006830F8"/>
    <w:rsid w:val="00693F83"/>
    <w:rsid w:val="006A08E3"/>
    <w:rsid w:val="006C3669"/>
    <w:rsid w:val="006E4C0F"/>
    <w:rsid w:val="00723724"/>
    <w:rsid w:val="0074767C"/>
    <w:rsid w:val="00796A42"/>
    <w:rsid w:val="007B18F7"/>
    <w:rsid w:val="007C6B4B"/>
    <w:rsid w:val="007D00E3"/>
    <w:rsid w:val="007D19FA"/>
    <w:rsid w:val="007F0456"/>
    <w:rsid w:val="007F3239"/>
    <w:rsid w:val="00832949"/>
    <w:rsid w:val="00835C7C"/>
    <w:rsid w:val="00861284"/>
    <w:rsid w:val="00875C50"/>
    <w:rsid w:val="00875EE0"/>
    <w:rsid w:val="00884E82"/>
    <w:rsid w:val="008A36B5"/>
    <w:rsid w:val="008B2896"/>
    <w:rsid w:val="008C46B7"/>
    <w:rsid w:val="008D5288"/>
    <w:rsid w:val="00916B51"/>
    <w:rsid w:val="009319EE"/>
    <w:rsid w:val="009342F5"/>
    <w:rsid w:val="00936394"/>
    <w:rsid w:val="0095077D"/>
    <w:rsid w:val="00961D10"/>
    <w:rsid w:val="009C589C"/>
    <w:rsid w:val="00AA101B"/>
    <w:rsid w:val="00AC03CB"/>
    <w:rsid w:val="00AE42E6"/>
    <w:rsid w:val="00AF36FE"/>
    <w:rsid w:val="00BF5A85"/>
    <w:rsid w:val="00C32649"/>
    <w:rsid w:val="00C40996"/>
    <w:rsid w:val="00C77BA0"/>
    <w:rsid w:val="00CA49BF"/>
    <w:rsid w:val="00CD0C43"/>
    <w:rsid w:val="00D17F13"/>
    <w:rsid w:val="00D5322F"/>
    <w:rsid w:val="00D91E82"/>
    <w:rsid w:val="00D96525"/>
    <w:rsid w:val="00E14123"/>
    <w:rsid w:val="00E511D8"/>
    <w:rsid w:val="00E71FB3"/>
    <w:rsid w:val="00E977B5"/>
    <w:rsid w:val="00EC0B9C"/>
    <w:rsid w:val="00EF286B"/>
    <w:rsid w:val="00F102AF"/>
    <w:rsid w:val="00F3441B"/>
    <w:rsid w:val="00F52F49"/>
    <w:rsid w:val="00F6664D"/>
    <w:rsid w:val="00F91588"/>
    <w:rsid w:val="00FF036D"/>
    <w:rsid w:val="00FF3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AF1C68"/>
  <w15:docId w15:val="{B756C7CB-8665-47AA-8A3C-B7FEBFA3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F6A0C"/>
    <w:rPr>
      <w:rFonts w:ascii="Arial" w:eastAsia="ＭＳ ゴシック" w:hAnsi="Arial"/>
      <w:sz w:val="18"/>
      <w:szCs w:val="18"/>
    </w:rPr>
  </w:style>
  <w:style w:type="paragraph" w:styleId="a4">
    <w:name w:val="header"/>
    <w:basedOn w:val="a"/>
    <w:link w:val="a5"/>
    <w:unhideWhenUsed/>
    <w:rsid w:val="009342F5"/>
    <w:pPr>
      <w:tabs>
        <w:tab w:val="center" w:pos="4252"/>
        <w:tab w:val="right" w:pos="8504"/>
      </w:tabs>
      <w:snapToGrid w:val="0"/>
    </w:pPr>
  </w:style>
  <w:style w:type="character" w:customStyle="1" w:styleId="a5">
    <w:name w:val="ヘッダー (文字)"/>
    <w:link w:val="a4"/>
    <w:rsid w:val="009342F5"/>
    <w:rPr>
      <w:kern w:val="2"/>
      <w:sz w:val="21"/>
      <w:szCs w:val="24"/>
    </w:rPr>
  </w:style>
  <w:style w:type="paragraph" w:styleId="a6">
    <w:name w:val="footer"/>
    <w:basedOn w:val="a"/>
    <w:link w:val="a7"/>
    <w:uiPriority w:val="99"/>
    <w:unhideWhenUsed/>
    <w:rsid w:val="009342F5"/>
    <w:pPr>
      <w:tabs>
        <w:tab w:val="center" w:pos="4252"/>
        <w:tab w:val="right" w:pos="8504"/>
      </w:tabs>
      <w:snapToGrid w:val="0"/>
    </w:pPr>
  </w:style>
  <w:style w:type="character" w:customStyle="1" w:styleId="a7">
    <w:name w:val="フッター (文字)"/>
    <w:link w:val="a6"/>
    <w:uiPriority w:val="99"/>
    <w:rsid w:val="009342F5"/>
    <w:rPr>
      <w:kern w:val="2"/>
      <w:sz w:val="21"/>
      <w:szCs w:val="24"/>
    </w:rPr>
  </w:style>
  <w:style w:type="paragraph" w:styleId="a8">
    <w:name w:val="Revision"/>
    <w:hidden/>
    <w:uiPriority w:val="99"/>
    <w:semiHidden/>
    <w:rsid w:val="00043CE9"/>
    <w:rPr>
      <w:kern w:val="2"/>
      <w:sz w:val="21"/>
      <w:szCs w:val="24"/>
    </w:rPr>
  </w:style>
  <w:style w:type="character" w:styleId="a9">
    <w:name w:val="annotation reference"/>
    <w:semiHidden/>
    <w:unhideWhenUsed/>
    <w:rsid w:val="0095077D"/>
    <w:rPr>
      <w:sz w:val="18"/>
      <w:szCs w:val="18"/>
    </w:rPr>
  </w:style>
  <w:style w:type="paragraph" w:styleId="aa">
    <w:name w:val="annotation text"/>
    <w:basedOn w:val="a"/>
    <w:link w:val="ab"/>
    <w:semiHidden/>
    <w:unhideWhenUsed/>
    <w:rsid w:val="0095077D"/>
    <w:pPr>
      <w:jc w:val="left"/>
    </w:pPr>
  </w:style>
  <w:style w:type="character" w:customStyle="1" w:styleId="ab">
    <w:name w:val="コメント文字列 (文字)"/>
    <w:link w:val="aa"/>
    <w:semiHidden/>
    <w:rsid w:val="0095077D"/>
    <w:rPr>
      <w:kern w:val="2"/>
      <w:sz w:val="21"/>
      <w:szCs w:val="24"/>
    </w:rPr>
  </w:style>
  <w:style w:type="paragraph" w:styleId="ac">
    <w:name w:val="annotation subject"/>
    <w:basedOn w:val="aa"/>
    <w:next w:val="aa"/>
    <w:link w:val="ad"/>
    <w:semiHidden/>
    <w:unhideWhenUsed/>
    <w:rsid w:val="0095077D"/>
    <w:rPr>
      <w:b/>
      <w:bCs/>
    </w:rPr>
  </w:style>
  <w:style w:type="character" w:customStyle="1" w:styleId="ad">
    <w:name w:val="コメント内容 (文字)"/>
    <w:link w:val="ac"/>
    <w:semiHidden/>
    <w:rsid w:val="0095077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663</Words>
  <Characters>3780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環境装置の範囲と需要部門の区分</vt:lpstr>
      <vt:lpstr>環境装置の範囲と需要部門の区分</vt:lpstr>
    </vt:vector>
  </TitlesOfParts>
  <Company>Hewlett-Packard Company</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環境装置の範囲と需要部門の区分</dc:title>
  <dc:creator>社団法人日本産業機械工業会</dc:creator>
  <cp:lastModifiedBy>yamasaki</cp:lastModifiedBy>
  <cp:revision>9</cp:revision>
  <cp:lastPrinted>2005-05-13T00:29:00Z</cp:lastPrinted>
  <dcterms:created xsi:type="dcterms:W3CDTF">2022-04-07T08:38:00Z</dcterms:created>
  <dcterms:modified xsi:type="dcterms:W3CDTF">2023-06-05T05:52:00Z</dcterms:modified>
</cp:coreProperties>
</file>